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333" w:lineRule="auto"/>
        <w:rPr/>
      </w:pPr>
      <w:r/>
    </w:p>
    <w:p>
      <w:pPr>
        <w:pStyle w:val="BodyText"/>
        <w:spacing w:line="333" w:lineRule="auto"/>
        <w:rPr/>
      </w:pPr>
      <w:r/>
    </w:p>
    <w:p>
      <w:pPr>
        <w:ind w:left="501"/>
        <w:spacing w:before="169" w:line="221" w:lineRule="auto"/>
        <w:outlineLvl w:val="0"/>
        <w:rPr>
          <w:rFonts w:ascii="SimHei" w:hAnsi="SimHei" w:eastAsia="SimHei" w:cs="SimHei"/>
          <w:sz w:val="52"/>
          <w:szCs w:val="52"/>
        </w:rPr>
      </w:pPr>
      <w:r>
        <w:rPr>
          <w:rFonts w:ascii="SimHei" w:hAnsi="SimHei" w:eastAsia="SimHei" w:cs="SimHei"/>
          <w:sz w:val="52"/>
          <w:szCs w:val="52"/>
          <w:b/>
          <w:bCs/>
          <w:spacing w:val="-8"/>
        </w:rPr>
        <w:t>四川人社人才人事信息系统平台</w:t>
      </w:r>
    </w:p>
    <w:p>
      <w:pPr>
        <w:ind w:left="2308"/>
        <w:spacing w:before="312" w:line="222" w:lineRule="auto"/>
        <w:outlineLvl w:val="0"/>
        <w:rPr>
          <w:rFonts w:ascii="SimHei" w:hAnsi="SimHei" w:eastAsia="SimHei" w:cs="SimHei"/>
          <w:sz w:val="52"/>
          <w:szCs w:val="52"/>
        </w:rPr>
      </w:pPr>
      <w:r>
        <w:rPr>
          <w:rFonts w:ascii="SimHei" w:hAnsi="SimHei" w:eastAsia="SimHei" w:cs="SimHei"/>
          <w:sz w:val="52"/>
          <w:szCs w:val="52"/>
          <w:b/>
          <w:bCs/>
          <w:spacing w:val="-8"/>
        </w:rPr>
        <w:t>一体化建设项目</w:t>
      </w:r>
    </w:p>
    <w:p>
      <w:pPr>
        <w:ind w:left="1776"/>
        <w:spacing w:before="311" w:line="221" w:lineRule="auto"/>
        <w:rPr>
          <w:rFonts w:ascii="SimHei" w:hAnsi="SimHei" w:eastAsia="SimHei" w:cs="SimHei"/>
          <w:sz w:val="52"/>
          <w:szCs w:val="52"/>
        </w:rPr>
      </w:pPr>
      <w:r>
        <w:rPr>
          <w:rFonts w:ascii="SimHei" w:hAnsi="SimHei" w:eastAsia="SimHei" w:cs="SimHei"/>
          <w:sz w:val="52"/>
          <w:szCs w:val="52"/>
          <w:b/>
          <w:bCs/>
          <w:spacing w:val="-6"/>
        </w:rPr>
        <w:t>职称评审管理子系统</w: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2437"/>
        <w:spacing w:before="153" w:line="225" w:lineRule="auto"/>
        <w:rPr>
          <w:rFonts w:ascii="SimHei" w:hAnsi="SimHei" w:eastAsia="SimHei" w:cs="SimHei"/>
          <w:sz w:val="47"/>
          <w:szCs w:val="47"/>
        </w:rPr>
      </w:pPr>
      <w:r>
        <w:rPr>
          <w:rFonts w:ascii="SimHei" w:hAnsi="SimHei" w:eastAsia="SimHei" w:cs="SimHei"/>
          <w:sz w:val="47"/>
          <w:szCs w:val="47"/>
          <w:b/>
          <w:bCs/>
          <w:spacing w:val="4"/>
        </w:rPr>
        <w:t>个人端操作手册</w:t>
      </w:r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ind w:left="3171"/>
        <w:spacing w:before="113" w:line="228" w:lineRule="auto"/>
        <w:rPr>
          <w:rFonts w:ascii="SimHei" w:hAnsi="SimHei" w:eastAsia="SimHei" w:cs="SimHei"/>
          <w:sz w:val="35"/>
          <w:szCs w:val="35"/>
        </w:rPr>
      </w:pPr>
      <w:r>
        <w:rPr>
          <w:rFonts w:ascii="SimHei" w:hAnsi="SimHei" w:eastAsia="SimHei" w:cs="SimHei"/>
          <w:sz w:val="35"/>
          <w:szCs w:val="35"/>
          <w:spacing w:val="-1"/>
        </w:rPr>
        <w:t>2023</w:t>
      </w:r>
      <w:r>
        <w:rPr>
          <w:rFonts w:ascii="SimHei" w:hAnsi="SimHei" w:eastAsia="SimHei" w:cs="SimHei"/>
          <w:sz w:val="35"/>
          <w:szCs w:val="35"/>
          <w:spacing w:val="-64"/>
        </w:rPr>
        <w:t xml:space="preserve"> </w:t>
      </w:r>
      <w:r>
        <w:rPr>
          <w:rFonts w:ascii="SimHei" w:hAnsi="SimHei" w:eastAsia="SimHei" w:cs="SimHei"/>
          <w:sz w:val="35"/>
          <w:szCs w:val="35"/>
          <w:spacing w:val="-1"/>
        </w:rPr>
        <w:t>年</w:t>
      </w:r>
      <w:r>
        <w:rPr>
          <w:rFonts w:ascii="SimHei" w:hAnsi="SimHei" w:eastAsia="SimHei" w:cs="SimHei"/>
          <w:sz w:val="35"/>
          <w:szCs w:val="35"/>
          <w:spacing w:val="-77"/>
        </w:rPr>
        <w:t xml:space="preserve"> </w:t>
      </w:r>
      <w:r>
        <w:rPr>
          <w:rFonts w:ascii="SimHei" w:hAnsi="SimHei" w:eastAsia="SimHei" w:cs="SimHei"/>
          <w:sz w:val="35"/>
          <w:szCs w:val="35"/>
          <w:spacing w:val="-1"/>
        </w:rPr>
        <w:t>8</w:t>
      </w:r>
      <w:r>
        <w:rPr>
          <w:rFonts w:ascii="SimHei" w:hAnsi="SimHei" w:eastAsia="SimHei" w:cs="SimHei"/>
          <w:sz w:val="35"/>
          <w:szCs w:val="35"/>
          <w:spacing w:val="-61"/>
        </w:rPr>
        <w:t xml:space="preserve"> </w:t>
      </w:r>
      <w:r>
        <w:rPr>
          <w:rFonts w:ascii="SimHei" w:hAnsi="SimHei" w:eastAsia="SimHei" w:cs="SimHei"/>
          <w:sz w:val="35"/>
          <w:szCs w:val="35"/>
          <w:spacing w:val="-1"/>
        </w:rPr>
        <w:t>月</w:t>
      </w:r>
    </w:p>
    <w:p>
      <w:pPr>
        <w:spacing w:line="228" w:lineRule="auto"/>
        <w:sectPr>
          <w:pgSz w:w="11906" w:h="16839"/>
          <w:pgMar w:top="1431" w:right="1785" w:bottom="0" w:left="1785" w:header="0" w:footer="0" w:gutter="0"/>
        </w:sectPr>
        <w:rPr>
          <w:rFonts w:ascii="SimHei" w:hAnsi="SimHei" w:eastAsia="SimHei" w:cs="SimHei"/>
          <w:sz w:val="35"/>
          <w:szCs w:val="35"/>
        </w:rPr>
      </w:pPr>
    </w:p>
    <w:p>
      <w:pPr>
        <w:pStyle w:val="BodyText"/>
        <w:rPr/>
      </w:pPr>
      <w:r/>
    </w:p>
    <w:p>
      <w:pPr>
        <w:sectPr>
          <w:headerReference w:type="default" r:id="rId1"/>
          <w:footerReference w:type="default" r:id="rId2"/>
          <w:pgSz w:w="11906" w:h="16839"/>
          <w:pgMar w:top="0" w:right="0" w:bottom="0" w:left="0" w:header="0" w:footer="0" w:gutter="0"/>
        </w:sectPr>
        <w:rPr/>
      </w:pP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sdt>
      <w:sdtPr>
        <w:rPr>
          <w:rFonts w:ascii="FangSong" w:hAnsi="FangSong" w:eastAsia="FangSong" w:cs="FangSong"/>
          <w:sz w:val="31"/>
          <w:szCs w:val="31"/>
        </w:rPr>
        <w:docPartObj>
          <w:docPartGallery w:val="Table of Contents"/>
          <w:docPartUnique/>
        </w:docPartObj>
      </w:sdtPr>
      <w:sdtEndPr>
        <w:rPr>
          <w:rFonts w:ascii="FangSong" w:hAnsi="FangSong" w:eastAsia="FangSong" w:cs="FangSong"/>
          <w:sz w:val="28"/>
          <w:szCs w:val="28"/>
        </w:rPr>
      </w:sdtEndPr>
      <w:sdtContent>
        <w:p>
          <w:pPr>
            <w:ind w:left="3962"/>
            <w:spacing w:before="100" w:line="229" w:lineRule="auto"/>
            <w:rPr>
              <w:rFonts w:ascii="FangSong" w:hAnsi="FangSong" w:eastAsia="FangSong" w:cs="FangSong"/>
              <w:sz w:val="31"/>
              <w:szCs w:val="31"/>
            </w:rPr>
          </w:pPr>
          <w:r>
            <w:rPr>
              <w:rFonts w:ascii="FangSong" w:hAnsi="FangSong" w:eastAsia="FangSong" w:cs="FangSong"/>
              <w:sz w:val="31"/>
              <w:szCs w:val="31"/>
              <w:spacing w:val="-30"/>
            </w:rPr>
            <w:t>目录</w:t>
          </w:r>
        </w:p>
        <w:p>
          <w:pPr>
            <w:pStyle w:val="BodyText"/>
            <w:spacing w:line="285" w:lineRule="auto"/>
            <w:rPr/>
          </w:pPr>
          <w:r/>
        </w:p>
        <w:p>
          <w:pPr>
            <w:ind w:left="42"/>
            <w:spacing w:before="91" w:line="221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1" w:id="1"/>
          <w:bookmarkEnd w:id="1"/>
          <w:hyperlink w:history="true" w:anchor="bookmark2">
            <w:r>
              <w:rPr>
                <w:rFonts w:ascii="FangSong" w:hAnsi="FangSong" w:eastAsia="FangSong" w:cs="FangSong"/>
                <w:sz w:val="28"/>
                <w:szCs w:val="28"/>
                <w:spacing w:val="-3"/>
              </w:rPr>
              <w:t>第一章</w:t>
            </w:r>
            <w:r>
              <w:rPr>
                <w:rFonts w:ascii="FangSong" w:hAnsi="FangSong" w:eastAsia="FangSong" w:cs="FangSong"/>
                <w:sz w:val="28"/>
                <w:szCs w:val="28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3"/>
              </w:rPr>
              <w:t>系统使用前准备工作</w:t>
            </w:r>
            <w:r>
              <w:rPr>
                <w:rFonts w:ascii="FangSong" w:hAnsi="FangSong" w:eastAsia="FangSong" w:cs="FangSong"/>
                <w:sz w:val="28"/>
                <w:szCs w:val="28"/>
                <w:spacing w:val="-46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27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31"/>
              </w:rPr>
              <w:t>1</w:t>
            </w:r>
          </w:hyperlink>
        </w:p>
        <w:p>
          <w:pPr>
            <w:pStyle w:val="BodyText"/>
            <w:spacing w:line="315" w:lineRule="auto"/>
            <w:rPr/>
          </w:pPr>
          <w:r/>
        </w:p>
        <w:p>
          <w:pPr>
            <w:ind w:left="251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3" w:id="2"/>
          <w:bookmarkEnd w:id="2"/>
          <w:hyperlink w:history="true" w:anchor="bookmark4"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1.1</w:t>
            </w:r>
            <w:r>
              <w:rPr>
                <w:rFonts w:ascii="FangSong" w:hAnsi="FangSong" w:eastAsia="FangSong" w:cs="FangSong"/>
                <w:sz w:val="28"/>
                <w:szCs w:val="28"/>
                <w:spacing w:val="9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操作系统及浏览器设置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28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31"/>
              </w:rPr>
              <w:t>1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251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5" w:id="3"/>
          <w:bookmarkEnd w:id="3"/>
          <w:hyperlink w:history="true" w:anchor="bookmark6"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1.2</w:t>
            </w:r>
            <w:r>
              <w:rPr>
                <w:rFonts w:ascii="FangSong" w:hAnsi="FangSong" w:eastAsia="FangSong" w:cs="FangSong"/>
                <w:sz w:val="28"/>
                <w:szCs w:val="28"/>
                <w:spacing w:val="96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8"/>
              </w:rPr>
              <w:t>注册登录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40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31"/>
              </w:rPr>
              <w:t>1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62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7" w:id="4"/>
          <w:bookmarkEnd w:id="4"/>
          <w:hyperlink w:history="true" w:anchor="bookmark8"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1.2.1</w:t>
            </w:r>
            <w:r>
              <w:rPr>
                <w:rFonts w:ascii="FangSong" w:hAnsi="FangSong" w:eastAsia="FangSong" w:cs="FangSong"/>
                <w:sz w:val="28"/>
                <w:szCs w:val="28"/>
                <w:spacing w:val="50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9"/>
              </w:rPr>
              <w:t>网址设置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37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31"/>
              </w:rPr>
              <w:t>1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62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9" w:id="5"/>
          <w:bookmarkEnd w:id="5"/>
          <w:hyperlink w:history="true" w:anchor="bookmark10"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1.2.2</w:t>
            </w:r>
            <w:r>
              <w:rPr>
                <w:rFonts w:ascii="FangSong" w:hAnsi="FangSong" w:eastAsia="FangSong" w:cs="FangSong"/>
                <w:sz w:val="28"/>
                <w:szCs w:val="28"/>
                <w:spacing w:val="2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登录设置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4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2</w:t>
            </w:r>
          </w:hyperlink>
        </w:p>
        <w:p>
          <w:pPr>
            <w:pStyle w:val="BodyText"/>
            <w:spacing w:line="244" w:lineRule="auto"/>
            <w:rPr/>
          </w:pPr>
          <w:r/>
        </w:p>
        <w:p>
          <w:pPr>
            <w:ind w:left="462"/>
            <w:spacing w:before="92" w:line="224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11" w:id="6"/>
          <w:bookmarkEnd w:id="6"/>
          <w:hyperlink w:history="true" w:anchor="bookmark12"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1.2.3</w:t>
            </w:r>
            <w:r>
              <w:rPr>
                <w:rFonts w:ascii="FangSong" w:hAnsi="FangSong" w:eastAsia="FangSong" w:cs="FangSong"/>
                <w:sz w:val="28"/>
                <w:szCs w:val="28"/>
                <w:spacing w:val="24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注册设置</w:t>
            </w:r>
            <w:r>
              <w:rPr>
                <w:rFonts w:ascii="FangSong" w:hAnsi="FangSong" w:eastAsia="FangSong" w:cs="FangSong"/>
                <w:sz w:val="28"/>
                <w:szCs w:val="28"/>
                <w:spacing w:val="-5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3</w:t>
            </w:r>
          </w:hyperlink>
        </w:p>
        <w:p>
          <w:pPr>
            <w:pStyle w:val="BodyText"/>
            <w:spacing w:line="310" w:lineRule="auto"/>
            <w:rPr/>
          </w:pPr>
          <w:r/>
        </w:p>
        <w:p>
          <w:pPr>
            <w:ind w:left="42"/>
            <w:spacing w:before="92" w:line="223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13" w:id="7"/>
          <w:bookmarkEnd w:id="7"/>
          <w:hyperlink w:history="true" w:anchor="bookmark14">
            <w:r>
              <w:rPr>
                <w:rFonts w:ascii="FangSong" w:hAnsi="FangSong" w:eastAsia="FangSong" w:cs="FangSong"/>
                <w:sz w:val="28"/>
                <w:szCs w:val="28"/>
                <w:spacing w:val="-7"/>
              </w:rPr>
              <w:t>第二章</w:t>
            </w:r>
            <w:r>
              <w:rPr>
                <w:rFonts w:ascii="FangSong" w:hAnsi="FangSong" w:eastAsia="FangSong" w:cs="FangSong"/>
                <w:sz w:val="28"/>
                <w:szCs w:val="28"/>
                <w:spacing w:val="17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7"/>
              </w:rPr>
              <w:t>业务办理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5</w:t>
            </w:r>
          </w:hyperlink>
        </w:p>
        <w:p>
          <w:pPr>
            <w:pStyle w:val="BodyText"/>
            <w:spacing w:line="312" w:lineRule="auto"/>
            <w:rPr/>
          </w:pPr>
          <w:r/>
        </w:p>
        <w:p>
          <w:pPr>
            <w:ind w:left="233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15" w:id="8"/>
          <w:bookmarkEnd w:id="8"/>
          <w:hyperlink w:history="true" w:anchor="bookmark16"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2.1</w:t>
            </w:r>
            <w:r>
              <w:rPr>
                <w:rFonts w:ascii="FangSong" w:hAnsi="FangSong" w:eastAsia="FangSong" w:cs="FangSong"/>
                <w:sz w:val="28"/>
                <w:szCs w:val="28"/>
                <w:spacing w:val="9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职称申报分类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0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5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44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17" w:id="9"/>
          <w:bookmarkEnd w:id="9"/>
          <w:hyperlink w:history="true" w:anchor="bookmark18"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2.1.1</w:t>
            </w:r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评价方式分类</w:t>
            </w:r>
            <w:r>
              <w:rPr>
                <w:rFonts w:ascii="FangSong" w:hAnsi="FangSong" w:eastAsia="FangSong" w:cs="FangSong"/>
                <w:sz w:val="28"/>
                <w:szCs w:val="28"/>
                <w:spacing w:val="-4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47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5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44"/>
            <w:spacing w:before="92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19" w:id="10"/>
          <w:bookmarkEnd w:id="10"/>
          <w:hyperlink w:history="true" w:anchor="bookmark20"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2.1.2</w:t>
            </w:r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职称申报流程</w:t>
            </w:r>
            <w:r>
              <w:rPr>
                <w:rFonts w:ascii="FangSong" w:hAnsi="FangSong" w:eastAsia="FangSong" w:cs="FangSong"/>
                <w:sz w:val="28"/>
                <w:szCs w:val="28"/>
                <w:spacing w:val="-4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0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6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233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21" w:id="11"/>
          <w:bookmarkEnd w:id="11"/>
          <w:hyperlink w:history="true" w:anchor="bookmark22">
            <w:r>
              <w:rPr>
                <w:rFonts w:ascii="FangSong" w:hAnsi="FangSong" w:eastAsia="FangSong" w:cs="FangSong"/>
                <w:sz w:val="28"/>
                <w:szCs w:val="28"/>
                <w:spacing w:val="-5"/>
              </w:rPr>
              <w:t>2.2</w:t>
            </w:r>
            <w:r>
              <w:rPr>
                <w:rFonts w:ascii="FangSong" w:hAnsi="FangSong" w:eastAsia="FangSong" w:cs="FangSong"/>
                <w:sz w:val="28"/>
                <w:szCs w:val="28"/>
                <w:spacing w:val="9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5"/>
              </w:rPr>
              <w:t>操作流程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4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7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444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23" w:id="12"/>
          <w:bookmarkEnd w:id="12"/>
          <w:hyperlink w:history="true" w:anchor="bookmark24"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2.2.1</w:t>
            </w:r>
            <w:r>
              <w:rPr>
                <w:rFonts w:ascii="FangSong" w:hAnsi="FangSong" w:eastAsia="FangSong" w:cs="FangSong"/>
                <w:sz w:val="28"/>
                <w:szCs w:val="28"/>
                <w:spacing w:val="2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新增申报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7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653"/>
            <w:spacing w:before="92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25" w:id="13"/>
          <w:bookmarkEnd w:id="13"/>
          <w:hyperlink w:history="true" w:anchor="bookmark26">
            <w:r>
              <w:rPr>
                <w:rFonts w:ascii="FangSong" w:hAnsi="FangSong" w:eastAsia="FangSong" w:cs="FangSong"/>
                <w:sz w:val="28"/>
                <w:szCs w:val="28"/>
                <w:spacing w:val="-5"/>
              </w:rPr>
              <w:t>2.2.1.1</w:t>
            </w:r>
            <w:r>
              <w:rPr>
                <w:rFonts w:ascii="FangSong" w:hAnsi="FangSong" w:eastAsia="FangSong" w:cs="FangSong"/>
                <w:sz w:val="28"/>
                <w:szCs w:val="28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5"/>
              </w:rPr>
              <w:t>申报评审申报操作流程</w:t>
            </w:r>
            <w:r>
              <w:rPr>
                <w:rFonts w:ascii="FangSong" w:hAnsi="FangSong" w:eastAsia="FangSong" w:cs="FangSong"/>
                <w:sz w:val="28"/>
                <w:szCs w:val="28"/>
                <w:spacing w:val="-45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36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7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864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27" w:id="14"/>
          <w:bookmarkEnd w:id="14"/>
          <w:hyperlink w:history="true" w:anchor="bookmark28"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2.2.1.1.1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个人申报设置</w:t>
            </w:r>
            <w:r>
              <w:rPr>
                <w:rFonts w:ascii="FangSong" w:hAnsi="FangSong" w:eastAsia="FangSong" w:cs="FangSong"/>
                <w:sz w:val="28"/>
                <w:szCs w:val="28"/>
                <w:spacing w:val="-5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38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>7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864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29" w:id="15"/>
          <w:bookmarkEnd w:id="15"/>
          <w:hyperlink w:history="true" w:anchor="bookmark30"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2.2.1.1.2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个人申报信息</w:t>
            </w:r>
            <w:r>
              <w:rPr>
                <w:rFonts w:ascii="FangSong" w:hAnsi="FangSong" w:eastAsia="FangSong" w:cs="FangSong"/>
                <w:sz w:val="28"/>
                <w:szCs w:val="28"/>
                <w:spacing w:val="-5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24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5"/>
              </w:rPr>
              <w:t>10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653"/>
            <w:spacing w:before="92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31" w:id="16"/>
          <w:bookmarkEnd w:id="16"/>
          <w:hyperlink w:history="true" w:anchor="bookmark32"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2.2.1.2</w:t>
            </w:r>
            <w:r>
              <w:rPr>
                <w:rFonts w:ascii="FangSong" w:hAnsi="FangSong" w:eastAsia="FangSong" w:cs="FangSong"/>
                <w:sz w:val="28"/>
                <w:szCs w:val="28"/>
                <w:spacing w:val="-49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职称初定申报操作流程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40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21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864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33" w:id="17"/>
          <w:bookmarkEnd w:id="17"/>
          <w:hyperlink w:history="true" w:anchor="bookmark34"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2.2.1.2.1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个人申报设置</w:t>
            </w:r>
            <w:r>
              <w:rPr>
                <w:rFonts w:ascii="FangSong" w:hAnsi="FangSong" w:eastAsia="FangSong" w:cs="FangSong"/>
                <w:sz w:val="28"/>
                <w:szCs w:val="28"/>
                <w:spacing w:val="-5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4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21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864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35" w:id="18"/>
          <w:bookmarkEnd w:id="18"/>
          <w:hyperlink w:history="true" w:anchor="bookmark36"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2.2.1.2.2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个人申报信息</w:t>
            </w:r>
            <w:r>
              <w:rPr>
                <w:rFonts w:ascii="FangSong" w:hAnsi="FangSong" w:eastAsia="FangSong" w:cs="FangSong"/>
                <w:sz w:val="28"/>
                <w:szCs w:val="28"/>
                <w:spacing w:val="-5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4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23</w:t>
            </w:r>
          </w:hyperlink>
        </w:p>
        <w:p>
          <w:pPr>
            <w:pStyle w:val="BodyText"/>
            <w:spacing w:line="244" w:lineRule="auto"/>
            <w:rPr/>
          </w:pPr>
          <w:r/>
        </w:p>
        <w:p>
          <w:pPr>
            <w:ind w:left="444"/>
            <w:spacing w:before="92" w:line="22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37" w:id="19"/>
          <w:bookmarkEnd w:id="19"/>
          <w:hyperlink w:history="true" w:anchor="bookmark38"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2.2.2</w:t>
            </w:r>
            <w:r>
              <w:rPr>
                <w:rFonts w:ascii="FangSong" w:hAnsi="FangSong" w:eastAsia="FangSong" w:cs="FangSong"/>
                <w:sz w:val="28"/>
                <w:szCs w:val="28"/>
                <w:spacing w:val="27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暂存、提交</w:t>
            </w:r>
            <w:r>
              <w:rPr>
                <w:rFonts w:ascii="FangSong" w:hAnsi="FangSong" w:eastAsia="FangSong" w:cs="FangSong"/>
                <w:sz w:val="28"/>
                <w:szCs w:val="28"/>
                <w:spacing w:val="-54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49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7"/>
              </w:rPr>
              <w:t>30</w:t>
            </w:r>
          </w:hyperlink>
        </w:p>
      </w:sdtContent>
    </w:sdt>
    <w:p>
      <w:pPr>
        <w:spacing w:line="220" w:lineRule="auto"/>
        <w:sectPr>
          <w:pgSz w:w="11906" w:h="16839"/>
          <w:pgMar w:top="400" w:right="1785" w:bottom="400" w:left="1785" w:header="0" w:footer="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sdt>
      <w:sdtPr>
        <w:rPr>
          <w:rFonts w:ascii="FangSong" w:hAnsi="FangSong" w:eastAsia="FangSong" w:cs="FangSong"/>
          <w:sz w:val="28"/>
          <w:szCs w:val="28"/>
        </w:rPr>
        <w:docPartObj>
          <w:docPartGallery w:val="Table of Contents"/>
          <w:docPartUnique/>
        </w:docPartObj>
      </w:sdtPr>
      <w:sdtEndPr>
        <w:rPr>
          <w:rFonts w:ascii="FangSong" w:hAnsi="FangSong" w:eastAsia="FangSong" w:cs="FangSong"/>
          <w:sz w:val="28"/>
          <w:szCs w:val="28"/>
        </w:rPr>
      </w:sdtEndPr>
      <w:sdtContent>
        <w:p>
          <w:pPr>
            <w:ind w:left="233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39" w:id="20"/>
          <w:bookmarkEnd w:id="20"/>
          <w:hyperlink w:history="true" w:anchor="bookmark40">
            <w:r>
              <w:rPr>
                <w:rFonts w:ascii="FangSong" w:hAnsi="FangSong" w:eastAsia="FangSong" w:cs="FangSong"/>
                <w:sz w:val="28"/>
                <w:szCs w:val="28"/>
                <w:spacing w:val="-5"/>
              </w:rPr>
              <w:t>2.3</w:t>
            </w:r>
            <w:r>
              <w:rPr>
                <w:rFonts w:ascii="FangSong" w:hAnsi="FangSong" w:eastAsia="FangSong" w:cs="FangSong"/>
                <w:sz w:val="28"/>
                <w:szCs w:val="28"/>
                <w:spacing w:val="9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5"/>
              </w:rPr>
              <w:t>个人信息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6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7"/>
              </w:rPr>
              <w:t>31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233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41" w:id="21"/>
          <w:bookmarkEnd w:id="21"/>
          <w:hyperlink w:history="true" w:anchor="bookmark42"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2.4</w:t>
            </w:r>
            <w:r>
              <w:rPr>
                <w:rFonts w:ascii="FangSong" w:hAnsi="FangSong" w:eastAsia="FangSong" w:cs="FangSong"/>
                <w:sz w:val="28"/>
                <w:szCs w:val="28"/>
                <w:spacing w:val="99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我的证书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6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7"/>
              </w:rPr>
              <w:t>31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233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43" w:id="22"/>
          <w:bookmarkEnd w:id="22"/>
          <w:hyperlink w:history="true" w:anchor="bookmark44"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2.5</w:t>
            </w:r>
            <w:r>
              <w:rPr>
                <w:rFonts w:ascii="FangSong" w:hAnsi="FangSong" w:eastAsia="FangSong" w:cs="FangSong"/>
                <w:sz w:val="28"/>
                <w:szCs w:val="28"/>
                <w:spacing w:val="99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>我的消息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6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7"/>
              </w:rPr>
              <w:t>34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233"/>
            <w:spacing w:before="91" w:line="190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45" w:id="23"/>
          <w:bookmarkEnd w:id="23"/>
          <w:hyperlink w:history="true" w:anchor="bookmark46"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2.6</w:t>
            </w:r>
            <w:r>
              <w:rPr>
                <w:rFonts w:ascii="FangSong" w:hAnsi="FangSong" w:eastAsia="FangSong" w:cs="FangSong"/>
                <w:sz w:val="28"/>
                <w:szCs w:val="28"/>
                <w:spacing w:val="9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专技人才统计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7"/>
              </w:rPr>
              <w:t>35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233"/>
            <w:spacing w:before="91" w:line="222" w:lineRule="auto"/>
            <w:tabs>
              <w:tab w:val="right" w:leader="dot" w:pos="8314"/>
            </w:tabs>
            <w:rPr>
              <w:rFonts w:ascii="FangSong" w:hAnsi="FangSong" w:eastAsia="FangSong" w:cs="FangSong"/>
              <w:sz w:val="28"/>
              <w:szCs w:val="28"/>
            </w:rPr>
          </w:pPr>
          <w:bookmarkStart w:name="bookmark47" w:id="24"/>
          <w:bookmarkEnd w:id="24"/>
          <w:hyperlink w:history="true" w:anchor="bookmark48"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2.7</w:t>
            </w:r>
            <w:r>
              <w:rPr>
                <w:rFonts w:ascii="FangSong" w:hAnsi="FangSong" w:eastAsia="FangSong" w:cs="FangSong"/>
                <w:sz w:val="28"/>
                <w:szCs w:val="28"/>
                <w:spacing w:val="93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4"/>
              </w:rPr>
              <w:t>外省职称确认</w:t>
            </w:r>
            <w:r>
              <w:rPr>
                <w:rFonts w:ascii="FangSong" w:hAnsi="FangSong" w:eastAsia="FangSong" w:cs="FangSong"/>
                <w:sz w:val="28"/>
                <w:szCs w:val="28"/>
                <w:spacing w:val="-5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</w:rPr>
              <w:tab/>
            </w:r>
            <w:r>
              <w:rPr>
                <w:rFonts w:ascii="FangSong" w:hAnsi="FangSong" w:eastAsia="FangSong" w:cs="FangSong"/>
                <w:sz w:val="28"/>
                <w:szCs w:val="28"/>
                <w:spacing w:val="-51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7"/>
              </w:rPr>
              <w:t>36</w:t>
            </w:r>
          </w:hyperlink>
        </w:p>
      </w:sdtContent>
    </w:sdt>
    <w:p>
      <w:pPr>
        <w:spacing w:line="222" w:lineRule="auto"/>
        <w:sectPr>
          <w:pgSz w:w="11906" w:h="16839"/>
          <w:pgMar w:top="400" w:right="1785" w:bottom="400" w:left="1785" w:header="0" w:footer="0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67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ind w:left="1363"/>
        <w:spacing w:before="140" w:line="222" w:lineRule="auto"/>
        <w:outlineLvl w:val="0"/>
        <w:rPr>
          <w:rFonts w:ascii="SimSun" w:hAnsi="SimSun" w:eastAsia="SimSun" w:cs="SimSun"/>
          <w:sz w:val="43"/>
          <w:szCs w:val="43"/>
        </w:rPr>
      </w:pPr>
      <w:bookmarkStart w:name="bookmark2" w:id="25"/>
      <w:bookmarkEnd w:id="25"/>
      <w:bookmarkStart w:name="bookmark4" w:id="26"/>
      <w:bookmarkEnd w:id="26"/>
      <w:bookmarkStart w:name="bookmark10" w:id="27"/>
      <w:bookmarkEnd w:id="27"/>
      <w:bookmarkStart w:name="bookmark1" w:id="28"/>
      <w:bookmarkEnd w:id="28"/>
      <w:r>
        <w:rPr>
          <w:rFonts w:ascii="SimSun" w:hAnsi="SimSun" w:eastAsia="SimSun" w:cs="SimSun"/>
          <w:sz w:val="43"/>
          <w:szCs w:val="43"/>
          <w:b/>
          <w:bCs/>
          <w:spacing w:val="5"/>
        </w:rPr>
        <w:t>第一章</w:t>
      </w:r>
      <w:r>
        <w:rPr>
          <w:rFonts w:ascii="SimSun" w:hAnsi="SimSun" w:eastAsia="SimSun" w:cs="SimSun"/>
          <w:sz w:val="43"/>
          <w:szCs w:val="43"/>
          <w:spacing w:val="5"/>
        </w:rPr>
        <w:t xml:space="preserve"> </w:t>
      </w:r>
      <w:r>
        <w:rPr>
          <w:rFonts w:ascii="SimSun" w:hAnsi="SimSun" w:eastAsia="SimSun" w:cs="SimSun"/>
          <w:sz w:val="43"/>
          <w:szCs w:val="43"/>
          <w:b/>
          <w:bCs/>
          <w:spacing w:val="5"/>
        </w:rPr>
        <w:t>系统使用前准备工作</w:t>
      </w:r>
    </w:p>
    <w:p>
      <w:pPr>
        <w:ind w:left="45"/>
        <w:spacing w:before="287" w:line="225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3" w:id="29"/>
      <w:bookmarkEnd w:id="29"/>
      <w:r>
        <w:rPr>
          <w:rFonts w:ascii="SimSun" w:hAnsi="SimSun" w:eastAsia="SimSun" w:cs="SimSun"/>
          <w:sz w:val="31"/>
          <w:szCs w:val="31"/>
          <w:b/>
          <w:bCs/>
          <w:spacing w:val="3"/>
        </w:rPr>
        <w:t>1.1</w:t>
      </w:r>
      <w:r>
        <w:rPr>
          <w:rFonts w:ascii="SimSun" w:hAnsi="SimSun" w:eastAsia="SimSun" w:cs="SimSun"/>
          <w:sz w:val="31"/>
          <w:szCs w:val="31"/>
          <w:spacing w:val="-54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3"/>
        </w:rPr>
        <w:t>操作系统及浏览器设置</w:t>
      </w:r>
    </w:p>
    <w:p>
      <w:pPr>
        <w:pStyle w:val="BodyText"/>
        <w:spacing w:line="290" w:lineRule="auto"/>
        <w:rPr/>
      </w:pPr>
      <w:r/>
    </w:p>
    <w:p>
      <w:pPr>
        <w:ind w:left="32" w:right="50" w:firstLine="558"/>
        <w:spacing w:before="91" w:line="40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软件采用B\S</w:t>
      </w:r>
      <w:r>
        <w:rPr>
          <w:rFonts w:ascii="FangSong" w:hAnsi="FangSong" w:eastAsia="FangSong" w:cs="FangSong"/>
          <w:sz w:val="28"/>
          <w:szCs w:val="28"/>
          <w:spacing w:val="-4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"/>
        </w:rPr>
        <w:t>架构，因此只需要在本地电脑上</w:t>
      </w:r>
      <w:r>
        <w:rPr>
          <w:rFonts w:ascii="FangSong" w:hAnsi="FangSong" w:eastAsia="FangSong" w:cs="FangSong"/>
          <w:sz w:val="28"/>
          <w:szCs w:val="28"/>
        </w:rPr>
        <w:t>安装一个浏览器</w:t>
      </w:r>
      <w:r>
        <w:rPr>
          <w:rFonts w:ascii="FangSong" w:hAnsi="FangSong" w:eastAsia="FangSong" w:cs="FangSong"/>
          <w:sz w:val="28"/>
          <w:szCs w:val="28"/>
        </w:rPr>
        <w:t xml:space="preserve">  </w:t>
      </w:r>
      <w:r>
        <w:rPr>
          <w:rFonts w:ascii="FangSong" w:hAnsi="FangSong" w:eastAsia="FangSong" w:cs="FangSong"/>
          <w:sz w:val="28"/>
          <w:szCs w:val="28"/>
          <w:spacing w:val="-5"/>
        </w:rPr>
        <w:t>即可，但是受开发环境、开发语言、浏览器兼容性等客观因素影响，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推荐使用：谷歌（最佳）、火狐、360</w:t>
      </w:r>
      <w:r>
        <w:rPr>
          <w:rFonts w:ascii="FangSong" w:hAnsi="FangSong" w:eastAsia="FangSong" w:cs="FangSong"/>
          <w:sz w:val="28"/>
          <w:szCs w:val="28"/>
          <w:spacing w:val="-4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极速浏览器。</w:t>
      </w:r>
    </w:p>
    <w:p>
      <w:pPr>
        <w:ind w:left="45"/>
        <w:spacing w:before="147" w:line="226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6" w:id="30"/>
      <w:bookmarkEnd w:id="30"/>
      <w:bookmarkStart w:name="bookmark5" w:id="31"/>
      <w:bookmarkEnd w:id="31"/>
      <w:r>
        <w:rPr>
          <w:rFonts w:ascii="SimSun" w:hAnsi="SimSun" w:eastAsia="SimSun" w:cs="SimSun"/>
          <w:sz w:val="31"/>
          <w:szCs w:val="31"/>
          <w:b/>
          <w:bCs/>
          <w:spacing w:val="-2"/>
        </w:rPr>
        <w:t>1.2</w:t>
      </w:r>
      <w:r>
        <w:rPr>
          <w:rFonts w:ascii="SimSun" w:hAnsi="SimSun" w:eastAsia="SimSun" w:cs="SimSun"/>
          <w:sz w:val="31"/>
          <w:szCs w:val="31"/>
          <w:spacing w:val="-49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-2"/>
        </w:rPr>
        <w:t>注册登录</w:t>
      </w:r>
    </w:p>
    <w:p>
      <w:pPr>
        <w:pStyle w:val="BodyText"/>
        <w:spacing w:line="400" w:lineRule="auto"/>
        <w:rPr/>
      </w:pPr>
      <w:r/>
    </w:p>
    <w:p>
      <w:pPr>
        <w:ind w:left="47"/>
        <w:spacing w:before="101" w:line="226" w:lineRule="auto"/>
        <w:outlineLvl w:val="2"/>
        <w:rPr>
          <w:rFonts w:ascii="SimSun" w:hAnsi="SimSun" w:eastAsia="SimSun" w:cs="SimSun"/>
          <w:sz w:val="31"/>
          <w:szCs w:val="31"/>
        </w:rPr>
      </w:pPr>
      <w:bookmarkStart w:name="bookmark8" w:id="32"/>
      <w:bookmarkEnd w:id="32"/>
      <w:bookmarkStart w:name="bookmark7" w:id="33"/>
      <w:bookmarkEnd w:id="33"/>
      <w:r>
        <w:rPr>
          <w:rFonts w:ascii="SimSun" w:hAnsi="SimSun" w:eastAsia="SimSun" w:cs="SimSun"/>
          <w:sz w:val="31"/>
          <w:szCs w:val="31"/>
          <w:b/>
          <w:bCs/>
          <w:spacing w:val="4"/>
        </w:rPr>
        <w:t>1.2.1网址设置</w:t>
      </w:r>
    </w:p>
    <w:p>
      <w:pPr>
        <w:pStyle w:val="BodyText"/>
        <w:spacing w:line="427" w:lineRule="auto"/>
        <w:rPr/>
      </w:pPr>
      <w:r/>
    </w:p>
    <w:p>
      <w:pPr>
        <w:ind w:left="33" w:right="132" w:firstLine="559"/>
        <w:spacing w:before="91" w:line="390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打开浏览器，输入网址：“http://103.203.218.251:8</w:t>
      </w:r>
      <w:r>
        <w:rPr>
          <w:rFonts w:ascii="FangSong" w:hAnsi="FangSong" w:eastAsia="FangSong" w:cs="FangSong"/>
          <w:sz w:val="28"/>
          <w:szCs w:val="28"/>
          <w:spacing w:val="-3"/>
        </w:rPr>
        <w:t>081/zcp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sqd/</w:t>
      </w:r>
      <w:r>
        <w:rPr>
          <w:rFonts w:ascii="FangSong" w:hAnsi="FangSong" w:eastAsia="FangSong" w:cs="FangSong"/>
          <w:sz w:val="28"/>
          <w:szCs w:val="28"/>
          <w:spacing w:val="-10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”，即可进入四川省专业技术人才职称评审系统的首页。如下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图</w:t>
      </w:r>
      <w:r>
        <w:rPr>
          <w:rFonts w:ascii="FangSong" w:hAnsi="FangSong" w:eastAsia="FangSong" w:cs="FangSong"/>
          <w:sz w:val="28"/>
          <w:szCs w:val="28"/>
          <w:spacing w:val="-3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1.2.1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所示。</w:t>
      </w:r>
    </w:p>
    <w:p>
      <w:pPr>
        <w:ind w:firstLine="11"/>
        <w:spacing w:line="4219" w:lineRule="exact"/>
        <w:rPr/>
      </w:pPr>
      <w:r>
        <w:rPr>
          <w:position w:val="-84"/>
        </w:rPr>
        <w:drawing>
          <wp:inline distT="0" distB="0" distL="0" distR="0">
            <wp:extent cx="5277611" cy="2679191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679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955"/>
        <w:spacing w:before="204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4"/>
        </w:rPr>
        <w:t>图</w:t>
      </w:r>
      <w:r>
        <w:rPr>
          <w:rFonts w:ascii="FangSong" w:hAnsi="FangSong" w:eastAsia="FangSong" w:cs="FangSong"/>
          <w:sz w:val="20"/>
          <w:szCs w:val="20"/>
          <w:spacing w:val="-25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4"/>
        </w:rPr>
        <w:t>1.2.1</w:t>
      </w:r>
    </w:p>
    <w:p>
      <w:pPr>
        <w:spacing w:line="232" w:lineRule="auto"/>
        <w:sectPr>
          <w:footerReference w:type="default" r:id="rId3"/>
          <w:pgSz w:w="11906" w:h="16839"/>
          <w:pgMar w:top="400" w:right="1785" w:bottom="1014" w:left="1785" w:header="0" w:footer="852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47"/>
        <w:spacing w:before="101" w:line="226" w:lineRule="auto"/>
        <w:outlineLvl w:val="2"/>
        <w:rPr>
          <w:rFonts w:ascii="SimSun" w:hAnsi="SimSun" w:eastAsia="SimSun" w:cs="SimSun"/>
          <w:sz w:val="31"/>
          <w:szCs w:val="31"/>
        </w:rPr>
      </w:pPr>
      <w:bookmarkStart w:name="bookmark9" w:id="34"/>
      <w:bookmarkEnd w:id="34"/>
      <w:r>
        <w:rPr>
          <w:rFonts w:ascii="SimSun" w:hAnsi="SimSun" w:eastAsia="SimSun" w:cs="SimSun"/>
          <w:sz w:val="31"/>
          <w:szCs w:val="31"/>
          <w:b/>
          <w:bCs/>
          <w:spacing w:val="4"/>
        </w:rPr>
        <w:t>1.2.2登录设置</w:t>
      </w:r>
    </w:p>
    <w:p>
      <w:pPr>
        <w:pStyle w:val="BodyText"/>
        <w:spacing w:line="427" w:lineRule="auto"/>
        <w:rPr/>
      </w:pPr>
      <w:r/>
    </w:p>
    <w:p>
      <w:pPr>
        <w:ind w:left="34" w:right="37" w:firstLine="570"/>
        <w:spacing w:before="91" w:line="39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点击系统首页的登录按钮，在登录入口弹窗，选择个人登录，</w:t>
      </w:r>
      <w:r>
        <w:rPr>
          <w:rFonts w:ascii="FangSong" w:hAnsi="FangSong" w:eastAsia="FangSong" w:cs="FangSong"/>
          <w:sz w:val="28"/>
          <w:szCs w:val="28"/>
          <w:spacing w:val="1"/>
        </w:rPr>
        <w:t xml:space="preserve">  </w:t>
      </w:r>
      <w:r>
        <w:rPr>
          <w:rFonts w:ascii="FangSong" w:hAnsi="FangSong" w:eastAsia="FangSong" w:cs="FangSong"/>
          <w:sz w:val="28"/>
          <w:szCs w:val="28"/>
          <w:spacing w:val="-1"/>
        </w:rPr>
        <w:t>点击登录，会跳转至身份认证平台，本系统个人用户接入四川省统</w:t>
      </w:r>
      <w:r>
        <w:rPr>
          <w:rFonts w:ascii="FangSong" w:hAnsi="FangSong" w:eastAsia="FangSong" w:cs="FangSong"/>
          <w:sz w:val="28"/>
          <w:szCs w:val="28"/>
          <w:spacing w:val="3"/>
        </w:rPr>
        <w:t xml:space="preserve">  </w:t>
      </w:r>
      <w:r>
        <w:rPr>
          <w:rFonts w:ascii="FangSong" w:hAnsi="FangSong" w:eastAsia="FangSong" w:cs="FangSong"/>
          <w:sz w:val="28"/>
          <w:szCs w:val="28"/>
          <w:spacing w:val="-3"/>
        </w:rPr>
        <w:t>一身份认证平台，在该平台完成登录后跳转回本系统。如图</w:t>
      </w:r>
      <w:r>
        <w:rPr>
          <w:rFonts w:ascii="FangSong" w:hAnsi="FangSong" w:eastAsia="FangSong" w:cs="FangSong"/>
          <w:sz w:val="28"/>
          <w:szCs w:val="28"/>
          <w:spacing w:val="-4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1.2.2、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图</w:t>
      </w:r>
      <w:r>
        <w:rPr>
          <w:rFonts w:ascii="FangSong" w:hAnsi="FangSong" w:eastAsia="FangSong" w:cs="FangSong"/>
          <w:sz w:val="28"/>
          <w:szCs w:val="28"/>
          <w:spacing w:val="-3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1.2.3、图</w:t>
      </w:r>
      <w:r>
        <w:rPr>
          <w:rFonts w:ascii="FangSong" w:hAnsi="FangSong" w:eastAsia="FangSong" w:cs="FangSong"/>
          <w:sz w:val="28"/>
          <w:szCs w:val="28"/>
          <w:spacing w:val="-4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1.2.4</w:t>
      </w:r>
      <w:r>
        <w:rPr>
          <w:rFonts w:ascii="FangSong" w:hAnsi="FangSong" w:eastAsia="FangSong" w:cs="FangSong"/>
          <w:sz w:val="28"/>
          <w:szCs w:val="28"/>
          <w:spacing w:val="-4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所示。</w:t>
      </w:r>
    </w:p>
    <w:p>
      <w:pPr>
        <w:ind w:firstLine="11"/>
        <w:spacing w:line="4219" w:lineRule="exact"/>
        <w:rPr/>
      </w:pPr>
      <w:r>
        <w:rPr>
          <w:position w:val="-84"/>
        </w:rPr>
        <w:drawing>
          <wp:inline distT="0" distB="0" distL="0" distR="0">
            <wp:extent cx="5277611" cy="2679191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679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955"/>
        <w:spacing w:before="207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4"/>
        </w:rPr>
        <w:t>图</w:t>
      </w:r>
      <w:r>
        <w:rPr>
          <w:rFonts w:ascii="FangSong" w:hAnsi="FangSong" w:eastAsia="FangSong" w:cs="FangSong"/>
          <w:sz w:val="20"/>
          <w:szCs w:val="20"/>
          <w:spacing w:val="-25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4"/>
        </w:rPr>
        <w:t>1.2.2</w:t>
      </w:r>
    </w:p>
    <w:p>
      <w:pPr>
        <w:ind w:firstLine="11"/>
        <w:spacing w:before="206" w:line="4420" w:lineRule="exact"/>
        <w:rPr/>
      </w:pPr>
      <w:r>
        <w:rPr>
          <w:position w:val="-88"/>
        </w:rPr>
        <w:drawing>
          <wp:inline distT="0" distB="0" distL="0" distR="0">
            <wp:extent cx="5273040" cy="2807207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2807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955"/>
        <w:spacing w:before="270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4"/>
        </w:rPr>
        <w:t>图</w:t>
      </w:r>
      <w:r>
        <w:rPr>
          <w:rFonts w:ascii="FangSong" w:hAnsi="FangSong" w:eastAsia="FangSong" w:cs="FangSong"/>
          <w:sz w:val="20"/>
          <w:szCs w:val="20"/>
          <w:spacing w:val="-25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4"/>
        </w:rPr>
        <w:t>1.2.3</w:t>
      </w:r>
    </w:p>
    <w:p>
      <w:pPr>
        <w:spacing w:line="232" w:lineRule="auto"/>
        <w:sectPr>
          <w:footerReference w:type="default" r:id="rId5"/>
          <w:pgSz w:w="11906" w:h="16839"/>
          <w:pgMar w:top="400" w:right="1785" w:bottom="1010" w:left="1785" w:header="0" w:footer="847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ind w:firstLine="11"/>
        <w:spacing w:line="2700" w:lineRule="exact"/>
        <w:rPr/>
      </w:pPr>
      <w:r>
        <w:rPr>
          <w:position w:val="-54"/>
        </w:rPr>
        <w:drawing>
          <wp:inline distT="0" distB="0" distL="0" distR="0">
            <wp:extent cx="5266944" cy="1714500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6944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88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4"/>
        </w:rPr>
        <w:t>图</w:t>
      </w:r>
      <w:r>
        <w:rPr>
          <w:rFonts w:ascii="FangSong" w:hAnsi="FangSong" w:eastAsia="FangSong" w:cs="FangSong"/>
          <w:sz w:val="20"/>
          <w:szCs w:val="20"/>
          <w:spacing w:val="-25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4"/>
        </w:rPr>
        <w:t>1.2.4</w:t>
      </w:r>
    </w:p>
    <w:p>
      <w:pPr>
        <w:pStyle w:val="BodyText"/>
        <w:spacing w:line="398" w:lineRule="auto"/>
        <w:rPr/>
      </w:pPr>
      <w:r/>
    </w:p>
    <w:p>
      <w:pPr>
        <w:ind w:left="47"/>
        <w:spacing w:before="101" w:line="226" w:lineRule="auto"/>
        <w:outlineLvl w:val="2"/>
        <w:rPr>
          <w:rFonts w:ascii="SimSun" w:hAnsi="SimSun" w:eastAsia="SimSun" w:cs="SimSun"/>
          <w:sz w:val="31"/>
          <w:szCs w:val="31"/>
        </w:rPr>
      </w:pPr>
      <w:bookmarkStart w:name="bookmark12" w:id="35"/>
      <w:bookmarkEnd w:id="35"/>
      <w:bookmarkStart w:name="bookmark11" w:id="36"/>
      <w:bookmarkEnd w:id="36"/>
      <w:r>
        <w:rPr>
          <w:rFonts w:ascii="SimSun" w:hAnsi="SimSun" w:eastAsia="SimSun" w:cs="SimSun"/>
          <w:sz w:val="31"/>
          <w:szCs w:val="31"/>
          <w:b/>
          <w:bCs/>
          <w:spacing w:val="4"/>
        </w:rPr>
        <w:t>1.2.3注册设置</w:t>
      </w:r>
    </w:p>
    <w:p>
      <w:pPr>
        <w:pStyle w:val="BodyText"/>
        <w:spacing w:line="427" w:lineRule="auto"/>
        <w:rPr/>
      </w:pPr>
      <w:r/>
    </w:p>
    <w:p>
      <w:pPr>
        <w:ind w:left="32" w:right="200" w:firstLine="572"/>
        <w:spacing w:before="91" w:line="39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点击系统首页的注册按钮，在登录入口弹窗，选</w:t>
      </w:r>
      <w:r>
        <w:rPr>
          <w:rFonts w:ascii="FangSong" w:hAnsi="FangSong" w:eastAsia="FangSong" w:cs="FangSong"/>
          <w:sz w:val="28"/>
          <w:szCs w:val="28"/>
          <w:spacing w:val="-2"/>
        </w:rPr>
        <w:t>择个人登录，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点击注册，会跳转至身份认证平台，在该平台完成注册及实名认证</w:t>
      </w:r>
      <w:r>
        <w:rPr>
          <w:rFonts w:ascii="FangSong" w:hAnsi="FangSong" w:eastAsia="FangSong" w:cs="FangSong"/>
          <w:sz w:val="28"/>
          <w:szCs w:val="28"/>
          <w:spacing w:val="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后跳转回本系统。如图</w:t>
      </w:r>
      <w:r>
        <w:rPr>
          <w:rFonts w:ascii="FangSong" w:hAnsi="FangSong" w:eastAsia="FangSong" w:cs="FangSong"/>
          <w:sz w:val="28"/>
          <w:szCs w:val="28"/>
          <w:spacing w:val="-3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1.2.5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ind w:firstLine="11"/>
        <w:spacing w:line="4219" w:lineRule="exact"/>
        <w:rPr/>
      </w:pPr>
      <w:r>
        <w:rPr>
          <w:position w:val="-84"/>
        </w:rPr>
        <w:drawing>
          <wp:inline distT="0" distB="0" distL="0" distR="0">
            <wp:extent cx="5277611" cy="2679191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679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955"/>
        <w:spacing w:before="204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4"/>
        </w:rPr>
        <w:t>图</w:t>
      </w:r>
      <w:r>
        <w:rPr>
          <w:rFonts w:ascii="FangSong" w:hAnsi="FangSong" w:eastAsia="FangSong" w:cs="FangSong"/>
          <w:sz w:val="20"/>
          <w:szCs w:val="20"/>
          <w:spacing w:val="-25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4"/>
        </w:rPr>
        <w:t>1.2.5</w:t>
      </w:r>
    </w:p>
    <w:p>
      <w:pPr>
        <w:ind w:left="31" w:right="50" w:firstLine="560"/>
        <w:spacing w:before="257" w:line="40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在登录入口弹窗，点击【注册】按钮，会跳转至身份认证平台，</w:t>
      </w:r>
      <w:r>
        <w:rPr>
          <w:rFonts w:ascii="FangSong" w:hAnsi="FangSong" w:eastAsia="FangSong" w:cs="FangSong"/>
          <w:sz w:val="28"/>
          <w:szCs w:val="28"/>
          <w:spacing w:val="1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0"/>
        </w:rPr>
        <w:t>在该平台完成注册及实名认证后跳转回本系统。如图</w:t>
      </w:r>
      <w:r>
        <w:rPr>
          <w:rFonts w:ascii="FangSong" w:hAnsi="FangSong" w:eastAsia="FangSong" w:cs="FangSong"/>
          <w:sz w:val="28"/>
          <w:szCs w:val="28"/>
          <w:spacing w:val="-7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1"/>
        </w:rPr>
        <w:t>1.2.6、图</w:t>
      </w:r>
      <w:r>
        <w:rPr>
          <w:rFonts w:ascii="FangSong" w:hAnsi="FangSong" w:eastAsia="FangSong" w:cs="FangSong"/>
          <w:sz w:val="28"/>
          <w:szCs w:val="28"/>
          <w:spacing w:val="-7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1"/>
        </w:rPr>
        <w:t>1.2.7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所示。</w:t>
      </w:r>
    </w:p>
    <w:p>
      <w:pPr>
        <w:spacing w:line="402" w:lineRule="auto"/>
        <w:sectPr>
          <w:footerReference w:type="default" r:id="rId7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ind w:firstLine="11"/>
        <w:spacing w:line="4243" w:lineRule="exact"/>
        <w:rPr/>
      </w:pPr>
      <w:r>
        <w:rPr>
          <w:position w:val="-84"/>
        </w:rPr>
        <w:drawing>
          <wp:inline distT="0" distB="0" distL="0" distR="0">
            <wp:extent cx="5268467" cy="2694432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8467" cy="2694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955"/>
        <w:spacing w:before="192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4"/>
        </w:rPr>
        <w:t>图</w:t>
      </w:r>
      <w:r>
        <w:rPr>
          <w:rFonts w:ascii="FangSong" w:hAnsi="FangSong" w:eastAsia="FangSong" w:cs="FangSong"/>
          <w:sz w:val="20"/>
          <w:szCs w:val="20"/>
          <w:spacing w:val="-25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4"/>
        </w:rPr>
        <w:t>1.2.6</w:t>
      </w:r>
    </w:p>
    <w:p>
      <w:pPr>
        <w:pStyle w:val="BodyText"/>
        <w:spacing w:line="300" w:lineRule="auto"/>
        <w:rPr/>
      </w:pPr>
      <w:r/>
    </w:p>
    <w:p>
      <w:pPr>
        <w:pStyle w:val="BodyText"/>
        <w:spacing w:line="300" w:lineRule="auto"/>
        <w:rPr/>
      </w:pPr>
      <w:r/>
    </w:p>
    <w:p>
      <w:pPr>
        <w:ind w:firstLine="11"/>
        <w:spacing w:line="2700" w:lineRule="exact"/>
        <w:rPr/>
      </w:pPr>
      <w:r>
        <w:rPr>
          <w:position w:val="-54"/>
        </w:rPr>
        <w:drawing>
          <wp:inline distT="0" distB="0" distL="0" distR="0">
            <wp:extent cx="5266944" cy="1714500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6944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955"/>
        <w:spacing w:before="188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4"/>
        </w:rPr>
        <w:t>图</w:t>
      </w:r>
      <w:r>
        <w:rPr>
          <w:rFonts w:ascii="FangSong" w:hAnsi="FangSong" w:eastAsia="FangSong" w:cs="FangSong"/>
          <w:sz w:val="20"/>
          <w:szCs w:val="20"/>
          <w:spacing w:val="-23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4"/>
        </w:rPr>
        <w:t>1.2.7</w:t>
      </w:r>
    </w:p>
    <w:p>
      <w:pPr>
        <w:spacing w:line="232" w:lineRule="auto"/>
        <w:sectPr>
          <w:footerReference w:type="default" r:id="rId9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ind w:left="2467"/>
        <w:spacing w:before="140" w:line="222" w:lineRule="auto"/>
        <w:outlineLvl w:val="0"/>
        <w:rPr>
          <w:rFonts w:ascii="SimSun" w:hAnsi="SimSun" w:eastAsia="SimSun" w:cs="SimSun"/>
          <w:sz w:val="43"/>
          <w:szCs w:val="43"/>
        </w:rPr>
      </w:pPr>
      <w:bookmarkStart w:name="bookmark14" w:id="37"/>
      <w:bookmarkEnd w:id="37"/>
      <w:bookmarkStart w:name="bookmark16" w:id="38"/>
      <w:bookmarkEnd w:id="38"/>
      <w:bookmarkStart w:name="bookmark18" w:id="39"/>
      <w:bookmarkEnd w:id="39"/>
      <w:bookmarkStart w:name="bookmark13" w:id="40"/>
      <w:bookmarkEnd w:id="40"/>
      <w:r>
        <w:rPr>
          <w:rFonts w:ascii="SimSun" w:hAnsi="SimSun" w:eastAsia="SimSun" w:cs="SimSun"/>
          <w:sz w:val="43"/>
          <w:szCs w:val="43"/>
          <w:b/>
          <w:bCs/>
          <w:spacing w:val="4"/>
        </w:rPr>
        <w:t>第二章</w:t>
      </w:r>
      <w:r>
        <w:rPr>
          <w:rFonts w:ascii="SimSun" w:hAnsi="SimSun" w:eastAsia="SimSun" w:cs="SimSun"/>
          <w:sz w:val="43"/>
          <w:szCs w:val="43"/>
          <w:spacing w:val="4"/>
        </w:rPr>
        <w:t xml:space="preserve"> </w:t>
      </w:r>
      <w:r>
        <w:rPr>
          <w:rFonts w:ascii="SimSun" w:hAnsi="SimSun" w:eastAsia="SimSun" w:cs="SimSun"/>
          <w:sz w:val="43"/>
          <w:szCs w:val="43"/>
          <w:b/>
          <w:bCs/>
          <w:spacing w:val="4"/>
        </w:rPr>
        <w:t>业务办理</w:t>
      </w:r>
    </w:p>
    <w:p>
      <w:pPr>
        <w:pStyle w:val="BodyText"/>
        <w:spacing w:line="324" w:lineRule="auto"/>
        <w:rPr/>
      </w:pPr>
      <w:r/>
    </w:p>
    <w:p>
      <w:pPr>
        <w:ind w:left="27"/>
        <w:spacing w:before="100" w:line="225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15" w:id="41"/>
      <w:bookmarkEnd w:id="41"/>
      <w:r>
        <w:rPr>
          <w:rFonts w:ascii="SimSun" w:hAnsi="SimSun" w:eastAsia="SimSun" w:cs="SimSun"/>
          <w:sz w:val="31"/>
          <w:szCs w:val="31"/>
          <w:b/>
          <w:bCs/>
          <w:spacing w:val="2"/>
        </w:rPr>
        <w:t>2.1</w:t>
      </w:r>
      <w:r>
        <w:rPr>
          <w:rFonts w:ascii="SimSun" w:hAnsi="SimSun" w:eastAsia="SimSun" w:cs="SimSun"/>
          <w:sz w:val="31"/>
          <w:szCs w:val="31"/>
          <w:spacing w:val="114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2"/>
        </w:rPr>
        <w:t>职称申报分类</w:t>
      </w:r>
    </w:p>
    <w:p>
      <w:pPr>
        <w:pStyle w:val="BodyText"/>
        <w:spacing w:line="405" w:lineRule="auto"/>
        <w:rPr/>
      </w:pPr>
      <w:r/>
    </w:p>
    <w:p>
      <w:pPr>
        <w:ind w:left="27"/>
        <w:spacing w:before="101" w:line="223" w:lineRule="auto"/>
        <w:outlineLvl w:val="2"/>
        <w:rPr>
          <w:rFonts w:ascii="SimSun" w:hAnsi="SimSun" w:eastAsia="SimSun" w:cs="SimSun"/>
          <w:sz w:val="31"/>
          <w:szCs w:val="31"/>
        </w:rPr>
      </w:pPr>
      <w:bookmarkStart w:name="bookmark17" w:id="42"/>
      <w:bookmarkEnd w:id="42"/>
      <w:r>
        <w:rPr>
          <w:rFonts w:ascii="SimSun" w:hAnsi="SimSun" w:eastAsia="SimSun" w:cs="SimSun"/>
          <w:sz w:val="31"/>
          <w:szCs w:val="31"/>
          <w:b/>
          <w:bCs/>
          <w:spacing w:val="2"/>
        </w:rPr>
        <w:t>2.1.1</w:t>
      </w:r>
      <w:r>
        <w:rPr>
          <w:rFonts w:ascii="SimSun" w:hAnsi="SimSun" w:eastAsia="SimSun" w:cs="SimSun"/>
          <w:sz w:val="31"/>
          <w:szCs w:val="31"/>
          <w:spacing w:val="57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2"/>
        </w:rPr>
        <w:t>评价方式分类</w:t>
      </w:r>
    </w:p>
    <w:p>
      <w:pPr>
        <w:pStyle w:val="BodyText"/>
        <w:spacing w:line="434" w:lineRule="auto"/>
        <w:rPr/>
      </w:pPr>
      <w:r/>
    </w:p>
    <w:p>
      <w:pPr>
        <w:ind w:left="37" w:right="50" w:hanging="6"/>
        <w:spacing w:before="91" w:line="36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本系统中进行的职称申报，针对本省不同申报需求和申报人员情况，</w:t>
      </w:r>
      <w:r>
        <w:rPr>
          <w:rFonts w:ascii="FangSong" w:hAnsi="FangSong" w:eastAsia="FangSong" w:cs="FangSong"/>
          <w:sz w:val="28"/>
          <w:szCs w:val="28"/>
          <w:spacing w:val="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共分为两种评价方式，如图</w:t>
      </w:r>
      <w:r>
        <w:rPr>
          <w:rFonts w:ascii="FangSong" w:hAnsi="FangSong" w:eastAsia="FangSong" w:cs="FangSong"/>
          <w:sz w:val="28"/>
          <w:szCs w:val="28"/>
          <w:spacing w:val="-5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2.1.1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11"/>
        <w:spacing w:line="4624" w:lineRule="exact"/>
        <w:rPr/>
      </w:pPr>
      <w:r>
        <w:rPr>
          <w:position w:val="-92"/>
        </w:rPr>
        <w:drawing>
          <wp:inline distT="0" distB="0" distL="0" distR="0">
            <wp:extent cx="5273040" cy="2936747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29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82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2.1.1</w:t>
      </w:r>
    </w:p>
    <w:p>
      <w:pPr>
        <w:ind w:left="320"/>
        <w:spacing w:before="182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5"/>
        </w:rPr>
        <w:t>1、</w:t>
      </w:r>
      <w:r>
        <w:rPr>
          <w:rFonts w:ascii="FangSong" w:hAnsi="FangSong" w:eastAsia="FangSong" w:cs="FangSong"/>
          <w:sz w:val="28"/>
          <w:szCs w:val="28"/>
          <w:spacing w:val="-8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5"/>
        </w:rPr>
        <w:t>申报评审</w:t>
      </w:r>
    </w:p>
    <w:p>
      <w:pPr>
        <w:ind w:left="69" w:right="261" w:firstLine="555"/>
        <w:spacing w:before="285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由本省按照国家政策统一设置的社会化评审委</w:t>
      </w:r>
      <w:r>
        <w:rPr>
          <w:rFonts w:ascii="FangSong" w:hAnsi="FangSong" w:eastAsia="FangSong" w:cs="FangSong"/>
          <w:sz w:val="28"/>
          <w:szCs w:val="28"/>
          <w:spacing w:val="-5"/>
        </w:rPr>
        <w:t>员会统一组织，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申报对象为全省符合申报条件的专业技术人才，每年进</w:t>
      </w:r>
      <w:r>
        <w:rPr>
          <w:rFonts w:ascii="FangSong" w:hAnsi="FangSong" w:eastAsia="FangSong" w:cs="FangSong"/>
          <w:sz w:val="28"/>
          <w:szCs w:val="28"/>
          <w:spacing w:val="-3"/>
        </w:rPr>
        <w:t>行一次。</w:t>
      </w:r>
    </w:p>
    <w:p>
      <w:pPr>
        <w:ind w:left="303"/>
        <w:spacing w:before="47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2、职称初定</w:t>
      </w:r>
    </w:p>
    <w:p>
      <w:pPr>
        <w:ind w:left="41" w:right="203" w:firstLine="554"/>
        <w:spacing w:before="287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符合政策要求的申报人，在系统中发起初定申请，不需经评审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委员会评审，由发证单位审核无误后颁发证书。</w:t>
      </w:r>
    </w:p>
    <w:p>
      <w:pPr>
        <w:spacing w:line="396" w:lineRule="auto"/>
        <w:sectPr>
          <w:footerReference w:type="default" r:id="rId11"/>
          <w:pgSz w:w="11906" w:h="16839"/>
          <w:pgMar w:top="400" w:right="1785" w:bottom="1213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27"/>
        <w:spacing w:before="100" w:line="225" w:lineRule="auto"/>
        <w:outlineLvl w:val="2"/>
        <w:rPr>
          <w:rFonts w:ascii="SimSun" w:hAnsi="SimSun" w:eastAsia="SimSun" w:cs="SimSun"/>
          <w:sz w:val="31"/>
          <w:szCs w:val="31"/>
        </w:rPr>
      </w:pPr>
      <w:bookmarkStart w:name="bookmark20" w:id="43"/>
      <w:bookmarkEnd w:id="43"/>
      <w:bookmarkStart w:name="bookmark19" w:id="44"/>
      <w:bookmarkEnd w:id="44"/>
      <w:r>
        <w:rPr>
          <w:rFonts w:ascii="SimSun" w:hAnsi="SimSun" w:eastAsia="SimSun" w:cs="SimSun"/>
          <w:sz w:val="31"/>
          <w:szCs w:val="31"/>
          <w:b/>
          <w:bCs/>
          <w:spacing w:val="2"/>
        </w:rPr>
        <w:t>2.1.2</w:t>
      </w:r>
      <w:r>
        <w:rPr>
          <w:rFonts w:ascii="SimSun" w:hAnsi="SimSun" w:eastAsia="SimSun" w:cs="SimSun"/>
          <w:sz w:val="31"/>
          <w:szCs w:val="31"/>
          <w:spacing w:val="57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2"/>
        </w:rPr>
        <w:t>职称申报流程</w:t>
      </w:r>
    </w:p>
    <w:p>
      <w:pPr>
        <w:pStyle w:val="BodyText"/>
        <w:spacing w:line="429" w:lineRule="auto"/>
        <w:rPr/>
      </w:pPr>
      <w:r/>
    </w:p>
    <w:p>
      <w:pPr>
        <w:ind w:left="590"/>
        <w:spacing w:before="91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根据评价方式的不同，职称申报的流程有所差异：</w:t>
      </w:r>
    </w:p>
    <w:p>
      <w:pPr>
        <w:ind w:left="320"/>
        <w:spacing w:before="287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5"/>
        </w:rPr>
        <w:t>1、</w:t>
      </w:r>
      <w:r>
        <w:rPr>
          <w:rFonts w:ascii="FangSong" w:hAnsi="FangSong" w:eastAsia="FangSong" w:cs="FangSong"/>
          <w:sz w:val="28"/>
          <w:szCs w:val="28"/>
          <w:spacing w:val="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5"/>
        </w:rPr>
        <w:t>申报评审</w:t>
      </w:r>
    </w:p>
    <w:p>
      <w:pPr>
        <w:ind w:left="31" w:right="37" w:firstLine="597"/>
        <w:spacing w:before="285" w:line="40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申报人自行确认评价方式和申报系列、层级、专业</w:t>
      </w:r>
      <w:r>
        <w:rPr>
          <w:rFonts w:ascii="FangSong" w:hAnsi="FangSong" w:eastAsia="FangSong" w:cs="FangSong"/>
          <w:sz w:val="28"/>
          <w:szCs w:val="28"/>
          <w:spacing w:val="-7"/>
        </w:rPr>
        <w:t>、资格名称、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申报类别，按照职称申报实行属地原则，选择对应的评委会。按照</w:t>
      </w:r>
      <w:r>
        <w:rPr>
          <w:rFonts w:ascii="FangSong" w:hAnsi="FangSong" w:eastAsia="FangSong" w:cs="FangSong"/>
          <w:sz w:val="28"/>
          <w:szCs w:val="28"/>
          <w:spacing w:val="4"/>
        </w:rPr>
        <w:t xml:space="preserve">  </w:t>
      </w:r>
      <w:r>
        <w:rPr>
          <w:rFonts w:ascii="FangSong" w:hAnsi="FangSong" w:eastAsia="FangSong" w:cs="FangSong"/>
          <w:sz w:val="28"/>
          <w:szCs w:val="28"/>
          <w:spacing w:val="-1"/>
        </w:rPr>
        <w:t>评审委员会政策和工作安排，填写本人相关信息并提交工作单位，</w:t>
      </w:r>
    </w:p>
    <w:p>
      <w:pPr>
        <w:ind w:left="66"/>
        <w:spacing w:before="48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由工作单位组织推荐委员会进行推荐，并对拟推荐人员进行公示，</w:t>
      </w:r>
    </w:p>
    <w:p>
      <w:pPr>
        <w:ind w:left="29" w:right="131" w:firstLine="6"/>
        <w:spacing w:before="289" w:line="407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公示无误后逐级提交至评审委员会审核，以上任一审核环节如发现</w:t>
      </w:r>
      <w:r>
        <w:rPr>
          <w:rFonts w:ascii="FangSong" w:hAnsi="FangSong" w:eastAsia="FangSong" w:cs="FangSong"/>
          <w:sz w:val="28"/>
          <w:szCs w:val="28"/>
          <w:spacing w:val="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材料不符合要求，可退回单位/申报人账户，修改后重新提交，直至</w:t>
      </w:r>
      <w:r>
        <w:rPr>
          <w:rFonts w:ascii="FangSong" w:hAnsi="FangSong" w:eastAsia="FangSong" w:cs="FangSong"/>
          <w:sz w:val="28"/>
          <w:szCs w:val="28"/>
          <w:spacing w:val="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评委会接收。全部申报人员材料接收完成后评审委员会组织专家评</w:t>
      </w:r>
      <w:r>
        <w:rPr>
          <w:rFonts w:ascii="FangSong" w:hAnsi="FangSong" w:eastAsia="FangSong" w:cs="FangSong"/>
          <w:sz w:val="28"/>
          <w:szCs w:val="28"/>
          <w:spacing w:val="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审，公示完成后，直接评审通过的人员名单将提交至授权管理单位</w:t>
      </w:r>
      <w:r>
        <w:rPr>
          <w:rFonts w:ascii="FangSong" w:hAnsi="FangSong" w:eastAsia="FangSong" w:cs="FangSong"/>
          <w:sz w:val="28"/>
          <w:szCs w:val="28"/>
          <w:spacing w:val="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去确认，确认完成评委会提交发证信息至授权管理单位，授权管理</w:t>
      </w:r>
      <w:r>
        <w:rPr>
          <w:rFonts w:ascii="FangSong" w:hAnsi="FangSong" w:eastAsia="FangSong" w:cs="FangSong"/>
          <w:sz w:val="28"/>
          <w:szCs w:val="28"/>
          <w:spacing w:val="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单位颁发证书；委托评审通过的人员材料信息返回至出具委托评审</w:t>
      </w:r>
      <w:r>
        <w:rPr>
          <w:rFonts w:ascii="FangSong" w:hAnsi="FangSong" w:eastAsia="FangSong" w:cs="FangSong"/>
          <w:sz w:val="28"/>
          <w:szCs w:val="28"/>
          <w:spacing w:val="1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函单位发文发证。</w:t>
      </w:r>
    </w:p>
    <w:p>
      <w:pPr>
        <w:ind w:left="303"/>
        <w:spacing w:before="47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2、</w:t>
      </w:r>
      <w:r>
        <w:rPr>
          <w:rFonts w:ascii="FangSong" w:hAnsi="FangSong" w:eastAsia="FangSong" w:cs="FangSong"/>
          <w:sz w:val="28"/>
          <w:szCs w:val="28"/>
          <w:spacing w:val="1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职称初定</w:t>
      </w:r>
    </w:p>
    <w:p>
      <w:pPr>
        <w:ind w:left="32" w:right="200" w:firstLine="559"/>
        <w:spacing w:before="287" w:line="40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对符合政策条件的专业技术系列、层级、专业，由申报人在系</w:t>
      </w:r>
      <w:r>
        <w:rPr>
          <w:rFonts w:ascii="FangSong" w:hAnsi="FangSong" w:eastAsia="FangSong" w:cs="FangSong"/>
          <w:sz w:val="28"/>
          <w:szCs w:val="28"/>
          <w:spacing w:val="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统中发起初定申请，不需经评审委员会评审，由发证单位审核无误</w:t>
      </w:r>
      <w:r>
        <w:rPr>
          <w:rFonts w:ascii="FangSong" w:hAnsi="FangSong" w:eastAsia="FangSong" w:cs="FangSong"/>
          <w:sz w:val="28"/>
          <w:szCs w:val="28"/>
          <w:spacing w:val="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后颁发证书。</w:t>
      </w:r>
    </w:p>
    <w:p>
      <w:pPr>
        <w:spacing w:line="402" w:lineRule="auto"/>
        <w:sectPr>
          <w:footerReference w:type="default" r:id="rId13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27"/>
        <w:spacing w:before="100" w:line="225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22" w:id="45"/>
      <w:bookmarkEnd w:id="45"/>
      <w:bookmarkStart w:name="bookmark24" w:id="46"/>
      <w:bookmarkEnd w:id="46"/>
      <w:bookmarkStart w:name="bookmark21" w:id="47"/>
      <w:bookmarkEnd w:id="47"/>
      <w:r>
        <w:rPr>
          <w:rFonts w:ascii="SimSun" w:hAnsi="SimSun" w:eastAsia="SimSun" w:cs="SimSun"/>
          <w:sz w:val="31"/>
          <w:szCs w:val="31"/>
          <w:b/>
          <w:bCs/>
          <w:spacing w:val="1"/>
        </w:rPr>
        <w:t>2.2</w:t>
      </w:r>
      <w:r>
        <w:rPr>
          <w:rFonts w:ascii="SimSun" w:hAnsi="SimSun" w:eastAsia="SimSun" w:cs="SimSun"/>
          <w:sz w:val="31"/>
          <w:szCs w:val="31"/>
          <w:spacing w:val="111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"/>
        </w:rPr>
        <w:t>操作流程</w:t>
      </w:r>
    </w:p>
    <w:p>
      <w:pPr>
        <w:pStyle w:val="BodyText"/>
        <w:spacing w:line="402" w:lineRule="auto"/>
        <w:rPr/>
      </w:pPr>
      <w:r/>
    </w:p>
    <w:p>
      <w:pPr>
        <w:ind w:left="27"/>
        <w:spacing w:before="100" w:line="225" w:lineRule="auto"/>
        <w:outlineLvl w:val="2"/>
        <w:rPr>
          <w:rFonts w:ascii="SimSun" w:hAnsi="SimSun" w:eastAsia="SimSun" w:cs="SimSun"/>
          <w:sz w:val="31"/>
          <w:szCs w:val="31"/>
        </w:rPr>
      </w:pPr>
      <w:bookmarkStart w:name="bookmark23" w:id="48"/>
      <w:bookmarkEnd w:id="48"/>
      <w:r>
        <w:rPr>
          <w:rFonts w:ascii="SimSun" w:hAnsi="SimSun" w:eastAsia="SimSun" w:cs="SimSun"/>
          <w:sz w:val="31"/>
          <w:szCs w:val="31"/>
          <w:b/>
          <w:bCs/>
          <w:spacing w:val="1"/>
        </w:rPr>
        <w:t>2.2.1</w:t>
      </w:r>
      <w:r>
        <w:rPr>
          <w:rFonts w:ascii="SimSun" w:hAnsi="SimSun" w:eastAsia="SimSun" w:cs="SimSun"/>
          <w:sz w:val="31"/>
          <w:szCs w:val="31"/>
          <w:spacing w:val="56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"/>
        </w:rPr>
        <w:t>新增申报</w:t>
      </w:r>
    </w:p>
    <w:p>
      <w:pPr>
        <w:pStyle w:val="BodyText"/>
        <w:spacing w:line="430" w:lineRule="auto"/>
        <w:rPr/>
      </w:pPr>
      <w:r/>
    </w:p>
    <w:p>
      <w:pPr>
        <w:ind w:left="31" w:right="131" w:firstLine="563"/>
        <w:spacing w:before="91" w:line="401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"/>
        </w:rPr>
        <w:t>功能描述：该模块主要用于个人职称申报需</w:t>
      </w:r>
      <w:r>
        <w:rPr>
          <w:rFonts w:ascii="FangSong" w:hAnsi="FangSong" w:eastAsia="FangSong" w:cs="FangSong"/>
          <w:sz w:val="28"/>
          <w:szCs w:val="28"/>
          <w:spacing w:val="1"/>
        </w:rPr>
        <w:t>求的设置通过选择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所需申报的职称系列、层级、专业、资格名称等</w:t>
      </w:r>
      <w:r>
        <w:rPr>
          <w:rFonts w:ascii="FangSong" w:hAnsi="FangSong" w:eastAsia="FangSong" w:cs="FangSong"/>
          <w:sz w:val="28"/>
          <w:szCs w:val="28"/>
          <w:spacing w:val="1"/>
        </w:rPr>
        <w:t>信息，关联对应的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评审委员会的申报政策要求设置，而后进行职称申报。</w:t>
      </w:r>
    </w:p>
    <w:p>
      <w:pPr>
        <w:ind w:left="27"/>
        <w:spacing w:before="290" w:line="225" w:lineRule="auto"/>
        <w:outlineLvl w:val="3"/>
        <w:rPr>
          <w:rFonts w:ascii="SimSun" w:hAnsi="SimSun" w:eastAsia="SimSun" w:cs="SimSun"/>
          <w:sz w:val="31"/>
          <w:szCs w:val="31"/>
        </w:rPr>
      </w:pPr>
      <w:bookmarkStart w:name="bookmark26" w:id="49"/>
      <w:bookmarkEnd w:id="49"/>
      <w:bookmarkStart w:name="bookmark28" w:id="50"/>
      <w:bookmarkEnd w:id="50"/>
      <w:bookmarkStart w:name="bookmark25" w:id="51"/>
      <w:bookmarkEnd w:id="51"/>
      <w:hyperlink w:history="true" r:id="rId15">
        <w:r>
          <w:rPr>
            <w:rFonts w:ascii="SimSun" w:hAnsi="SimSun" w:eastAsia="SimSun" w:cs="SimSun"/>
            <w:sz w:val="31"/>
            <w:szCs w:val="31"/>
            <w:b/>
            <w:bCs/>
            <w:spacing w:val="1"/>
          </w:rPr>
          <w:t>2.2.1.1</w:t>
        </w:r>
      </w:hyperlink>
      <w:r>
        <w:rPr>
          <w:rFonts w:ascii="SimSun" w:hAnsi="SimSun" w:eastAsia="SimSun" w:cs="SimSun"/>
          <w:sz w:val="31"/>
          <w:szCs w:val="31"/>
          <w:spacing w:val="72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"/>
        </w:rPr>
        <w:t>申报评审申报操作流程</w:t>
      </w:r>
    </w:p>
    <w:p>
      <w:pPr>
        <w:pStyle w:val="BodyText"/>
        <w:spacing w:line="440" w:lineRule="auto"/>
        <w:rPr/>
      </w:pPr>
      <w:r/>
    </w:p>
    <w:p>
      <w:pPr>
        <w:ind w:left="26"/>
        <w:spacing w:before="91" w:line="220" w:lineRule="auto"/>
        <w:outlineLvl w:val="4"/>
        <w:rPr>
          <w:rFonts w:ascii="SimSun" w:hAnsi="SimSun" w:eastAsia="SimSun" w:cs="SimSun"/>
          <w:sz w:val="28"/>
          <w:szCs w:val="28"/>
        </w:rPr>
      </w:pPr>
      <w:bookmarkStart w:name="bookmark27" w:id="52"/>
      <w:bookmarkEnd w:id="52"/>
      <w:r>
        <w:rPr>
          <w:rFonts w:ascii="SimSun" w:hAnsi="SimSun" w:eastAsia="SimSun" w:cs="SimSun"/>
          <w:sz w:val="28"/>
          <w:szCs w:val="28"/>
          <w:b/>
          <w:bCs/>
          <w:spacing w:val="-3"/>
        </w:rPr>
        <w:t>2.2.1.1.1</w:t>
      </w:r>
      <w:r>
        <w:rPr>
          <w:rFonts w:ascii="SimSun" w:hAnsi="SimSun" w:eastAsia="SimSun" w:cs="SimSun"/>
          <w:sz w:val="28"/>
          <w:szCs w:val="28"/>
          <w:spacing w:val="-3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3"/>
        </w:rPr>
        <w:t>个人申报设置</w:t>
      </w:r>
    </w:p>
    <w:p>
      <w:pPr>
        <w:pStyle w:val="BodyText"/>
        <w:spacing w:line="467" w:lineRule="auto"/>
        <w:rPr/>
      </w:pPr>
      <w:r/>
    </w:p>
    <w:p>
      <w:pPr>
        <w:ind w:left="629"/>
        <w:spacing w:before="92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申报首页如下图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2.2.1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所示。</w:t>
      </w:r>
    </w:p>
    <w:p>
      <w:pPr>
        <w:ind w:firstLine="11"/>
        <w:spacing w:before="197" w:line="4183" w:lineRule="exact"/>
        <w:rPr/>
      </w:pPr>
      <w:r>
        <w:rPr>
          <w:position w:val="-83"/>
        </w:rPr>
        <w:drawing>
          <wp:inline distT="0" distB="0" distL="0" distR="0">
            <wp:extent cx="5265420" cy="2656332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5420" cy="265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53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2.2.1</w:t>
      </w:r>
    </w:p>
    <w:p>
      <w:pPr>
        <w:pStyle w:val="BodyText"/>
        <w:spacing w:line="400" w:lineRule="auto"/>
        <w:rPr/>
      </w:pPr>
      <w:r/>
    </w:p>
    <w:p>
      <w:pPr>
        <w:ind w:left="320"/>
        <w:spacing w:before="91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1、选择工作单位</w:t>
      </w:r>
    </w:p>
    <w:p>
      <w:pPr>
        <w:ind w:left="30" w:right="131" w:firstLine="574"/>
        <w:spacing w:before="288" w:line="401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点击【工作单位】空白框，弹出工作单位查询框，在【单位名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称】空白框内输入工作单位名称关键字，点击查询</w:t>
      </w:r>
      <w:r>
        <w:rPr>
          <w:rFonts w:ascii="FangSong" w:hAnsi="FangSong" w:eastAsia="FangSong" w:cs="FangSong"/>
          <w:sz w:val="28"/>
          <w:szCs w:val="28"/>
          <w:spacing w:val="1"/>
        </w:rPr>
        <w:t>，在下面列表中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选择自己的工作单位后点击确认，如图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2.2.2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所示。</w:t>
      </w:r>
    </w:p>
    <w:p>
      <w:pPr>
        <w:spacing w:line="401" w:lineRule="auto"/>
        <w:sectPr>
          <w:footerReference w:type="default" r:id="rId14"/>
          <w:pgSz w:w="11906" w:h="16839"/>
          <w:pgMar w:top="400" w:right="1785" w:bottom="1213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firstLine="11"/>
        <w:spacing w:line="4457" w:lineRule="exact"/>
        <w:rPr/>
      </w:pPr>
      <w:r>
        <w:rPr>
          <w:position w:val="-89"/>
        </w:rPr>
        <w:drawing>
          <wp:inline distT="0" distB="0" distL="0" distR="0">
            <wp:extent cx="5273040" cy="2830067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2830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66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2.2.2</w:t>
      </w:r>
    </w:p>
    <w:p>
      <w:pPr>
        <w:ind w:left="31" w:right="131" w:firstLine="565"/>
        <w:spacing w:before="184" w:line="403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注：</w:t>
      </w:r>
      <w:r>
        <w:rPr>
          <w:rFonts w:ascii="FangSong" w:hAnsi="FangSong" w:eastAsia="FangSong" w:cs="FangSong"/>
          <w:sz w:val="28"/>
          <w:szCs w:val="28"/>
          <w:spacing w:val="-6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申报人所在工作单位在系统中建立单位账户后才能在该处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查询和选择，未查询到个人工作单位的申报人须</w:t>
      </w:r>
      <w:r>
        <w:rPr>
          <w:rFonts w:ascii="FangSong" w:hAnsi="FangSong" w:eastAsia="FangSong" w:cs="FangSong"/>
          <w:sz w:val="28"/>
          <w:szCs w:val="28"/>
          <w:spacing w:val="1"/>
        </w:rPr>
        <w:t>联系本单位职称业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务管理部门进行注册，否则无法申报。单位账户</w:t>
      </w:r>
      <w:r>
        <w:rPr>
          <w:rFonts w:ascii="FangSong" w:hAnsi="FangSong" w:eastAsia="FangSong" w:cs="FangSong"/>
          <w:sz w:val="28"/>
          <w:szCs w:val="28"/>
          <w:spacing w:val="1"/>
        </w:rPr>
        <w:t>的获取方式详见单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位端操作说明。</w:t>
      </w:r>
    </w:p>
    <w:p>
      <w:pPr>
        <w:ind w:left="303"/>
        <w:spacing w:before="48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2、选择申报需求</w:t>
      </w:r>
    </w:p>
    <w:p>
      <w:pPr>
        <w:ind w:left="30" w:right="131" w:firstLine="560"/>
        <w:spacing w:before="285" w:line="408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根据自身申报需求在各自下拉菜单中选择相应的评价方式、</w:t>
      </w:r>
      <w:r>
        <w:rPr>
          <w:rFonts w:ascii="FangSong" w:hAnsi="FangSong" w:eastAsia="FangSong" w:cs="FangSong"/>
          <w:sz w:val="28"/>
          <w:szCs w:val="28"/>
          <w:spacing w:val="-6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申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报系列、</w:t>
      </w:r>
      <w:r>
        <w:rPr>
          <w:rFonts w:ascii="FangSong" w:hAnsi="FangSong" w:eastAsia="FangSong" w:cs="FangSong"/>
          <w:sz w:val="28"/>
          <w:szCs w:val="28"/>
          <w:spacing w:val="-6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申报层级、</w:t>
      </w:r>
      <w:r>
        <w:rPr>
          <w:rFonts w:ascii="FangSong" w:hAnsi="FangSong" w:eastAsia="FangSong" w:cs="FangSong"/>
          <w:sz w:val="28"/>
          <w:szCs w:val="28"/>
          <w:spacing w:val="-7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申报专业、</w:t>
      </w:r>
      <w:r>
        <w:rPr>
          <w:rFonts w:ascii="FangSong" w:hAnsi="FangSong" w:eastAsia="FangSong" w:cs="FangSong"/>
          <w:sz w:val="28"/>
          <w:szCs w:val="28"/>
          <w:spacing w:val="-7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申报资格名称，点击查询后可查询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符合当前申报设置的评审委员会列表，可自行查询</w:t>
      </w:r>
      <w:r>
        <w:rPr>
          <w:rFonts w:ascii="FangSong" w:hAnsi="FangSong" w:eastAsia="FangSong" w:cs="FangSong"/>
          <w:sz w:val="28"/>
          <w:szCs w:val="28"/>
          <w:spacing w:val="1"/>
        </w:rPr>
        <w:t>评审委员会的评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</w:rPr>
        <w:t>审范围、评审政策、工作安排、咨询电话等</w:t>
      </w:r>
      <w:r>
        <w:rPr>
          <w:rFonts w:ascii="FangSong" w:hAnsi="FangSong" w:eastAsia="FangSong" w:cs="FangSong"/>
          <w:sz w:val="28"/>
          <w:szCs w:val="28"/>
          <w:spacing w:val="-1"/>
        </w:rPr>
        <w:t>信息，</w:t>
      </w:r>
      <w:r>
        <w:rPr>
          <w:rFonts w:ascii="FangSong" w:hAnsi="FangSong" w:eastAsia="FangSong" w:cs="FangSong"/>
          <w:sz w:val="28"/>
          <w:szCs w:val="28"/>
          <w:spacing w:val="-7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申报人需详细了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解并确认无误后按照职称申报实行属地原则，选择</w:t>
      </w:r>
      <w:r>
        <w:rPr>
          <w:rFonts w:ascii="FangSong" w:hAnsi="FangSong" w:eastAsia="FangSong" w:cs="FangSong"/>
          <w:sz w:val="28"/>
          <w:szCs w:val="28"/>
          <w:spacing w:val="1"/>
        </w:rPr>
        <w:t>一个符合需求的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评审委员会进行申报。设置完成后，点击所选评委</w:t>
      </w:r>
      <w:r>
        <w:rPr>
          <w:rFonts w:ascii="FangSong" w:hAnsi="FangSong" w:eastAsia="FangSong" w:cs="FangSong"/>
          <w:sz w:val="28"/>
          <w:szCs w:val="28"/>
          <w:spacing w:val="1"/>
        </w:rPr>
        <w:t>会对应的【立即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4"/>
        </w:rPr>
        <w:t>申报】，可以进入本人个人信息填报页面，如图</w:t>
      </w:r>
      <w:r>
        <w:rPr>
          <w:rFonts w:ascii="FangSong" w:hAnsi="FangSong" w:eastAsia="FangSong" w:cs="FangSong"/>
          <w:sz w:val="28"/>
          <w:szCs w:val="28"/>
          <w:spacing w:val="-3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4"/>
        </w:rPr>
        <w:t>2.2.3、图</w:t>
      </w:r>
      <w:r>
        <w:rPr>
          <w:rFonts w:ascii="FangSong" w:hAnsi="FangSong" w:eastAsia="FangSong" w:cs="FangSong"/>
          <w:sz w:val="28"/>
          <w:szCs w:val="28"/>
          <w:spacing w:val="-4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4"/>
        </w:rPr>
        <w:t>2.2.4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所示。</w:t>
      </w:r>
    </w:p>
    <w:p>
      <w:pPr>
        <w:spacing w:line="408" w:lineRule="auto"/>
        <w:sectPr>
          <w:footerReference w:type="default" r:id="rId17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firstLine="11"/>
        <w:spacing w:line="7145" w:lineRule="exact"/>
        <w:rPr/>
      </w:pPr>
      <w:r>
        <w:rPr>
          <w:position w:val="-142"/>
        </w:rPr>
        <w:drawing>
          <wp:inline distT="0" distB="0" distL="0" distR="0">
            <wp:extent cx="5271515" cy="4536948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1515" cy="4536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70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2.2.3</w:t>
      </w:r>
    </w:p>
    <w:p>
      <w:pPr>
        <w:pStyle w:val="BodyText"/>
        <w:spacing w:line="414" w:lineRule="auto"/>
        <w:rPr/>
      </w:pPr>
      <w:r/>
    </w:p>
    <w:p>
      <w:pPr>
        <w:ind w:firstLine="11"/>
        <w:spacing w:line="3550" w:lineRule="exact"/>
        <w:rPr/>
      </w:pPr>
      <w:r>
        <w:rPr>
          <w:position w:val="-70"/>
        </w:rPr>
        <w:drawing>
          <wp:inline distT="0" distB="0" distL="0" distR="0">
            <wp:extent cx="5274563" cy="2253995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563" cy="225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49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2.2.4</w:t>
      </w:r>
    </w:p>
    <w:p>
      <w:pPr>
        <w:ind w:left="33" w:right="131" w:firstLine="563"/>
        <w:spacing w:before="179" w:line="401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8"/>
        </w:rPr>
        <w:t>注：</w:t>
      </w:r>
      <w:r>
        <w:rPr>
          <w:rFonts w:ascii="FangSong" w:hAnsi="FangSong" w:eastAsia="FangSong" w:cs="FangSong"/>
          <w:sz w:val="28"/>
          <w:szCs w:val="28"/>
          <w:spacing w:val="-6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申报系列、</w:t>
      </w:r>
      <w:r>
        <w:rPr>
          <w:rFonts w:ascii="FangSong" w:hAnsi="FangSong" w:eastAsia="FangSong" w:cs="FangSong"/>
          <w:sz w:val="28"/>
          <w:szCs w:val="28"/>
          <w:spacing w:val="-7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申报层级、</w:t>
      </w:r>
      <w:r>
        <w:rPr>
          <w:rFonts w:ascii="FangSong" w:hAnsi="FangSong" w:eastAsia="FangSong" w:cs="FangSong"/>
          <w:sz w:val="28"/>
          <w:szCs w:val="28"/>
          <w:spacing w:val="-7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申报职称专业、</w:t>
      </w:r>
      <w:r>
        <w:rPr>
          <w:rFonts w:ascii="FangSong" w:hAnsi="FangSong" w:eastAsia="FangSong" w:cs="FangSong"/>
          <w:sz w:val="28"/>
          <w:szCs w:val="28"/>
          <w:spacing w:val="-7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申报资格名称相互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关联，选择其中一项后其他项自动筛选出符</w:t>
      </w:r>
      <w:r>
        <w:rPr>
          <w:rFonts w:ascii="FangSong" w:hAnsi="FangSong" w:eastAsia="FangSong" w:cs="FangSong"/>
          <w:sz w:val="28"/>
          <w:szCs w:val="28"/>
          <w:spacing w:val="1"/>
        </w:rPr>
        <w:t>合该项的剩余项，全部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2"/>
        </w:rPr>
        <w:t>选定后可查询出符合所选且当前有正在进行中</w:t>
      </w:r>
      <w:r>
        <w:rPr>
          <w:rFonts w:ascii="FangSong" w:hAnsi="FangSong" w:eastAsia="FangSong" w:cs="FangSong"/>
          <w:sz w:val="28"/>
          <w:szCs w:val="28"/>
          <w:spacing w:val="11"/>
        </w:rPr>
        <w:t>评审活动的评委会</w:t>
      </w:r>
    </w:p>
    <w:p>
      <w:pPr>
        <w:spacing w:line="401" w:lineRule="auto"/>
        <w:sectPr>
          <w:footerReference w:type="default" r:id="rId19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ind w:left="30" w:right="131"/>
        <w:spacing w:before="91" w:line="40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（未设置评审活动</w:t>
      </w:r>
      <w:r>
        <w:rPr>
          <w:rFonts w:ascii="FangSong" w:hAnsi="FangSong" w:eastAsia="FangSong" w:cs="FangSong"/>
          <w:sz w:val="28"/>
          <w:szCs w:val="28"/>
          <w:spacing w:val="13"/>
        </w:rPr>
        <w:t>），</w:t>
      </w:r>
      <w:r>
        <w:rPr>
          <w:rFonts w:ascii="FangSong" w:hAnsi="FangSong" w:eastAsia="FangSong" w:cs="FangSong"/>
          <w:sz w:val="28"/>
          <w:szCs w:val="28"/>
          <w:spacing w:val="1"/>
        </w:rPr>
        <w:t>进而查询相关政策和安排。如选择后</w:t>
      </w:r>
      <w:r>
        <w:rPr>
          <w:rFonts w:ascii="FangSong" w:hAnsi="FangSong" w:eastAsia="FangSong" w:cs="FangSong"/>
          <w:sz w:val="28"/>
          <w:szCs w:val="28"/>
        </w:rPr>
        <w:t>未找到</w:t>
      </w:r>
      <w:r>
        <w:rPr>
          <w:rFonts w:ascii="FangSong" w:hAnsi="FangSong" w:eastAsia="FangSong" w:cs="FangSong"/>
          <w:sz w:val="28"/>
          <w:szCs w:val="28"/>
          <w:spacing w:val="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合适的评委会，需重新选择的，应首先清空申报系</w:t>
      </w:r>
      <w:r>
        <w:rPr>
          <w:rFonts w:ascii="FangSong" w:hAnsi="FangSong" w:eastAsia="FangSong" w:cs="FangSong"/>
          <w:sz w:val="28"/>
          <w:szCs w:val="28"/>
          <w:spacing w:val="1"/>
        </w:rPr>
        <w:t>列项，并从此处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开始重新设置。</w:t>
      </w:r>
    </w:p>
    <w:p>
      <w:pPr>
        <w:ind w:left="26"/>
        <w:spacing w:before="304" w:line="220" w:lineRule="auto"/>
        <w:outlineLvl w:val="4"/>
        <w:rPr>
          <w:rFonts w:ascii="SimSun" w:hAnsi="SimSun" w:eastAsia="SimSun" w:cs="SimSun"/>
          <w:sz w:val="28"/>
          <w:szCs w:val="28"/>
        </w:rPr>
      </w:pPr>
      <w:bookmarkStart w:name="bookmark30" w:id="53"/>
      <w:bookmarkEnd w:id="53"/>
      <w:bookmarkStart w:name="bookmark29" w:id="54"/>
      <w:bookmarkEnd w:id="54"/>
      <w:r>
        <w:rPr>
          <w:rFonts w:ascii="SimSun" w:hAnsi="SimSun" w:eastAsia="SimSun" w:cs="SimSun"/>
          <w:sz w:val="28"/>
          <w:szCs w:val="28"/>
          <w:b/>
          <w:bCs/>
          <w:spacing w:val="-3"/>
        </w:rPr>
        <w:t>2.2.1.1.2</w:t>
      </w:r>
      <w:r>
        <w:rPr>
          <w:rFonts w:ascii="SimSun" w:hAnsi="SimSun" w:eastAsia="SimSun" w:cs="SimSun"/>
          <w:sz w:val="28"/>
          <w:szCs w:val="28"/>
          <w:spacing w:val="-3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3"/>
        </w:rPr>
        <w:t>个人申报信息</w:t>
      </w:r>
    </w:p>
    <w:p>
      <w:pPr>
        <w:pStyle w:val="BodyText"/>
        <w:spacing w:line="465" w:lineRule="auto"/>
        <w:rPr/>
      </w:pPr>
      <w:r/>
    </w:p>
    <w:p>
      <w:pPr>
        <w:ind w:left="29" w:right="131" w:firstLine="599"/>
        <w:spacing w:before="91" w:line="405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申报人需要填写个人基本信息、社保参保信息、学历信息、资</w:t>
      </w:r>
      <w:r>
        <w:rPr>
          <w:rFonts w:ascii="FangSong" w:hAnsi="FangSong" w:eastAsia="FangSong" w:cs="FangSong"/>
          <w:sz w:val="28"/>
          <w:szCs w:val="28"/>
          <w:spacing w:val="1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历信息、取得职称职业技能等级情况、工作经历、业</w:t>
      </w:r>
      <w:r>
        <w:rPr>
          <w:rFonts w:ascii="FangSong" w:hAnsi="FangSong" w:eastAsia="FangSong" w:cs="FangSong"/>
          <w:sz w:val="28"/>
          <w:szCs w:val="28"/>
          <w:spacing w:val="1"/>
        </w:rPr>
        <w:t>绩成果、社会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</w:rPr>
        <w:t>团体、继续教育、考核情况、考试信息、</w:t>
      </w:r>
      <w:r>
        <w:rPr>
          <w:rFonts w:ascii="FangSong" w:hAnsi="FangSong" w:eastAsia="FangSong" w:cs="FangSong"/>
          <w:sz w:val="28"/>
          <w:szCs w:val="28"/>
          <w:spacing w:val="-82"/>
        </w:rPr>
        <w:t xml:space="preserve"> </w:t>
      </w:r>
      <w:r>
        <w:rPr>
          <w:rFonts w:ascii="FangSong" w:hAnsi="FangSong" w:eastAsia="FangSong" w:cs="FangSong"/>
          <w:sz w:val="28"/>
          <w:szCs w:val="28"/>
        </w:rPr>
        <w:t>中小学教师</w:t>
      </w:r>
      <w:r>
        <w:rPr>
          <w:rFonts w:ascii="FangSong" w:hAnsi="FangSong" w:eastAsia="FangSong" w:cs="FangSong"/>
          <w:sz w:val="28"/>
          <w:szCs w:val="28"/>
          <w:spacing w:val="-1"/>
        </w:rPr>
        <w:t>信息（中小教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系列专用）、卫生技术信息（卫生系列专用）、评委</w:t>
      </w:r>
      <w:r>
        <w:rPr>
          <w:rFonts w:ascii="FangSong" w:hAnsi="FangSong" w:eastAsia="FangSong" w:cs="FangSong"/>
          <w:sz w:val="28"/>
          <w:szCs w:val="28"/>
          <w:spacing w:val="1"/>
        </w:rPr>
        <w:t>会需求申报材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料等信息。</w:t>
      </w:r>
    </w:p>
    <w:p>
      <w:pPr>
        <w:ind w:left="320"/>
        <w:spacing w:before="48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1、</w:t>
      </w:r>
      <w:r>
        <w:rPr>
          <w:rFonts w:ascii="FangSong" w:hAnsi="FangSong" w:eastAsia="FangSong" w:cs="FangSong"/>
          <w:sz w:val="28"/>
          <w:szCs w:val="28"/>
          <w:spacing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个人基本信息</w:t>
      </w:r>
    </w:p>
    <w:p>
      <w:pPr>
        <w:ind w:left="35" w:right="131" w:firstLine="569"/>
        <w:spacing w:before="286" w:line="398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点击【个人基本信息】，填写申报人员的基本信息，点击蓝色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字体按钮上传，可以上传照片，照片大小不能超过</w:t>
      </w:r>
      <w:r>
        <w:rPr>
          <w:rFonts w:ascii="FangSong" w:hAnsi="FangSong" w:eastAsia="FangSong" w:cs="FangSong"/>
          <w:sz w:val="28"/>
          <w:szCs w:val="28"/>
          <w:spacing w:val="-4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500KB，信息填写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完成后点击【保存】按钮。如图</w:t>
      </w:r>
      <w:r>
        <w:rPr>
          <w:rFonts w:ascii="FangSong" w:hAnsi="FangSong" w:eastAsia="FangSong" w:cs="FangSong"/>
          <w:sz w:val="28"/>
          <w:szCs w:val="28"/>
          <w:spacing w:val="-4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2.2.5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246"/>
        <w:spacing w:line="4773" w:lineRule="exact"/>
        <w:rPr/>
      </w:pPr>
      <w:r>
        <w:rPr>
          <w:position w:val="-95"/>
        </w:rPr>
        <w:drawing>
          <wp:inline distT="0" distB="0" distL="0" distR="0">
            <wp:extent cx="4902707" cy="3031235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02707" cy="303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62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2.2.5</w:t>
      </w:r>
    </w:p>
    <w:p>
      <w:pPr>
        <w:spacing w:line="232" w:lineRule="auto"/>
        <w:sectPr>
          <w:footerReference w:type="default" r:id="rId22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30" w:right="53" w:firstLine="567"/>
        <w:spacing w:before="91" w:line="39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注：注册时的信息（姓名、身份证号）及其关联信息不可修改；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业绩综述须如实填写工作当中工作实绩和工作能力情况。</w:t>
      </w:r>
    </w:p>
    <w:p>
      <w:pPr>
        <w:ind w:left="303"/>
        <w:spacing w:before="47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2、社保参保信息</w:t>
      </w:r>
    </w:p>
    <w:p>
      <w:pPr>
        <w:ind w:left="591"/>
        <w:spacing w:before="287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进入个人申报页面，系统会自动获取申报人社保库信息。如图</w:t>
      </w:r>
    </w:p>
    <w:p>
      <w:pPr>
        <w:ind w:left="24"/>
        <w:spacing w:before="287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2.2.6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ind w:firstLine="11"/>
        <w:spacing w:before="221" w:line="2268" w:lineRule="exact"/>
        <w:rPr/>
      </w:pPr>
      <w:r>
        <w:rPr>
          <w:position w:val="-45"/>
        </w:rPr>
        <w:drawing>
          <wp:inline distT="0" distB="0" distL="0" distR="0">
            <wp:extent cx="5273040" cy="1440180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71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2.2.6</w:t>
      </w:r>
    </w:p>
    <w:p>
      <w:pPr>
        <w:pStyle w:val="BodyText"/>
        <w:spacing w:line="400" w:lineRule="auto"/>
        <w:rPr/>
      </w:pPr>
      <w:r/>
    </w:p>
    <w:p>
      <w:pPr>
        <w:ind w:left="305"/>
        <w:spacing w:before="92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8"/>
        </w:rPr>
        <w:t>3、</w:t>
      </w:r>
      <w:r>
        <w:rPr>
          <w:rFonts w:ascii="FangSong" w:hAnsi="FangSong" w:eastAsia="FangSong" w:cs="FangSong"/>
          <w:sz w:val="28"/>
          <w:szCs w:val="28"/>
          <w:spacing w:val="3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学历信息</w:t>
      </w:r>
    </w:p>
    <w:p>
      <w:pPr>
        <w:ind w:left="35" w:right="200" w:firstLine="569"/>
        <w:spacing w:before="288" w:line="397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点击【同步】，可以选择部分或全部已有的</w:t>
      </w:r>
      <w:r>
        <w:rPr>
          <w:rFonts w:ascii="FangSong" w:hAnsi="FangSong" w:eastAsia="FangSong" w:cs="FangSong"/>
          <w:sz w:val="28"/>
          <w:szCs w:val="28"/>
          <w:spacing w:val="-2"/>
        </w:rPr>
        <w:t>学信网学历平台的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学历信息；点击【添加学历信息】，填写相关学历信息后，点击确</w:t>
      </w:r>
      <w:r>
        <w:rPr>
          <w:rFonts w:ascii="FangSong" w:hAnsi="FangSong" w:eastAsia="FangSong" w:cs="FangSong"/>
          <w:sz w:val="28"/>
          <w:szCs w:val="28"/>
          <w:spacing w:val="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定，如图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2.2.7、图</w:t>
      </w:r>
      <w:r>
        <w:rPr>
          <w:rFonts w:ascii="FangSong" w:hAnsi="FangSong" w:eastAsia="FangSong" w:cs="FangSong"/>
          <w:sz w:val="28"/>
          <w:szCs w:val="28"/>
          <w:spacing w:val="-5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2.2.8</w:t>
      </w:r>
      <w:r>
        <w:rPr>
          <w:rFonts w:ascii="FangSong" w:hAnsi="FangSong" w:eastAsia="FangSong" w:cs="FangSong"/>
          <w:sz w:val="28"/>
          <w:szCs w:val="28"/>
          <w:spacing w:val="-4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ind w:firstLine="11"/>
        <w:spacing w:line="1325" w:lineRule="exact"/>
        <w:rPr/>
      </w:pPr>
      <w:r>
        <w:rPr>
          <w:position w:val="-26"/>
        </w:rPr>
        <w:drawing>
          <wp:inline distT="0" distB="0" distL="0" distR="0">
            <wp:extent cx="5277611" cy="841247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841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78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2.2.7</w:t>
      </w:r>
    </w:p>
    <w:p>
      <w:pPr>
        <w:spacing w:line="232" w:lineRule="auto"/>
        <w:sectPr>
          <w:footerReference w:type="default" r:id="rId24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ind w:firstLine="11"/>
        <w:spacing w:line="4183" w:lineRule="exact"/>
        <w:rPr/>
      </w:pPr>
      <w:r>
        <w:rPr>
          <w:position w:val="-83"/>
        </w:rPr>
        <w:drawing>
          <wp:inline distT="0" distB="0" distL="0" distR="0">
            <wp:extent cx="5269991" cy="2656332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9991" cy="265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52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2.2.8</w:t>
      </w:r>
    </w:p>
    <w:p>
      <w:pPr>
        <w:pStyle w:val="BodyText"/>
        <w:spacing w:line="400" w:lineRule="auto"/>
        <w:rPr/>
      </w:pPr>
      <w:r/>
    </w:p>
    <w:p>
      <w:pPr>
        <w:ind w:left="298"/>
        <w:spacing w:before="91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4、</w:t>
      </w:r>
      <w:r>
        <w:rPr>
          <w:rFonts w:ascii="FangSong" w:hAnsi="FangSong" w:eastAsia="FangSong" w:cs="FangSong"/>
          <w:sz w:val="28"/>
          <w:szCs w:val="28"/>
          <w:spacing w:val="3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资历信息</w:t>
      </w:r>
    </w:p>
    <w:p>
      <w:pPr>
        <w:ind w:left="57" w:right="37" w:firstLine="407"/>
        <w:spacing w:before="285" w:line="397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4"/>
        </w:rPr>
        <w:t>点击【添加资历信息】，填写现职称信息后，点击确定。如图</w:t>
      </w:r>
      <w:r>
        <w:rPr>
          <w:rFonts w:ascii="FangSong" w:hAnsi="FangSong" w:eastAsia="FangSong" w:cs="FangSong"/>
          <w:sz w:val="28"/>
          <w:szCs w:val="28"/>
          <w:spacing w:val="-5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4"/>
        </w:rPr>
        <w:t>2.2.9、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图</w:t>
      </w:r>
      <w:r>
        <w:rPr>
          <w:rFonts w:ascii="FangSong" w:hAnsi="FangSong" w:eastAsia="FangSong" w:cs="FangSong"/>
          <w:sz w:val="28"/>
          <w:szCs w:val="28"/>
          <w:spacing w:val="-5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2.2.10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所示。</w:t>
      </w:r>
    </w:p>
    <w:p>
      <w:pPr>
        <w:ind w:firstLine="11"/>
        <w:spacing w:before="4" w:line="963" w:lineRule="exact"/>
        <w:rPr/>
      </w:pPr>
      <w:r>
        <w:rPr>
          <w:position w:val="-19"/>
        </w:rPr>
        <w:drawing>
          <wp:inline distT="0" distB="0" distL="0" distR="0">
            <wp:extent cx="5271515" cy="611123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1515" cy="61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204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2.2.9</w:t>
      </w:r>
    </w:p>
    <w:p>
      <w:pPr>
        <w:ind w:firstLine="11"/>
        <w:spacing w:before="34" w:line="4008" w:lineRule="exact"/>
        <w:rPr/>
      </w:pPr>
      <w:r>
        <w:rPr>
          <w:position w:val="-80"/>
        </w:rPr>
        <w:drawing>
          <wp:inline distT="0" distB="0" distL="0" distR="0">
            <wp:extent cx="5277611" cy="2545079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545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75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2.2.10</w:t>
      </w:r>
    </w:p>
    <w:p>
      <w:pPr>
        <w:spacing w:line="232" w:lineRule="auto"/>
        <w:sectPr>
          <w:footerReference w:type="default" r:id="rId27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305"/>
        <w:spacing w:before="91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5、</w:t>
      </w:r>
      <w:r>
        <w:rPr>
          <w:rFonts w:ascii="FangSong" w:hAnsi="FangSong" w:eastAsia="FangSong" w:cs="FangSong"/>
          <w:sz w:val="28"/>
          <w:szCs w:val="28"/>
          <w:spacing w:val="-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取得职称职业技能等级情况</w:t>
      </w:r>
    </w:p>
    <w:p>
      <w:pPr>
        <w:ind w:left="241" w:right="131" w:firstLine="574"/>
        <w:spacing w:before="289" w:line="37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点击【添加取得职称职业技能等级情况】，填写职业资格信息</w:t>
      </w:r>
      <w:r>
        <w:rPr>
          <w:rFonts w:ascii="FangSong" w:hAnsi="FangSong" w:eastAsia="FangSong" w:cs="FangSong"/>
          <w:sz w:val="28"/>
          <w:szCs w:val="28"/>
          <w:spacing w:val="1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后，点击确定。如图</w:t>
      </w:r>
      <w:r>
        <w:rPr>
          <w:rFonts w:ascii="FangSong" w:hAnsi="FangSong" w:eastAsia="FangSong" w:cs="FangSong"/>
          <w:sz w:val="28"/>
          <w:szCs w:val="28"/>
          <w:spacing w:val="-4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2.2.11、图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2.2.12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11"/>
        <w:spacing w:line="1128" w:lineRule="exact"/>
        <w:rPr/>
      </w:pPr>
      <w:r>
        <w:rPr>
          <w:position w:val="-22"/>
        </w:rPr>
        <w:drawing>
          <wp:inline distT="0" distB="0" distL="0" distR="0">
            <wp:extent cx="5273040" cy="716280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23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2.2.11</w:t>
      </w:r>
    </w:p>
    <w:p>
      <w:pPr>
        <w:pStyle w:val="BodyText"/>
        <w:spacing w:line="355" w:lineRule="auto"/>
        <w:rPr/>
      </w:pPr>
      <w:r/>
    </w:p>
    <w:p>
      <w:pPr>
        <w:ind w:firstLine="11"/>
        <w:spacing w:line="4910" w:lineRule="exact"/>
        <w:rPr/>
      </w:pPr>
      <w:r>
        <w:rPr>
          <w:position w:val="-98"/>
        </w:rPr>
        <w:drawing>
          <wp:inline distT="0" distB="0" distL="0" distR="0">
            <wp:extent cx="5277611" cy="3118103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3118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96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2.2.12</w:t>
      </w:r>
    </w:p>
    <w:p>
      <w:pPr>
        <w:pStyle w:val="BodyText"/>
        <w:spacing w:line="400" w:lineRule="auto"/>
        <w:rPr/>
      </w:pPr>
      <w:r/>
    </w:p>
    <w:p>
      <w:pPr>
        <w:ind w:left="302"/>
        <w:spacing w:before="92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6、</w:t>
      </w:r>
      <w:r>
        <w:rPr>
          <w:rFonts w:ascii="FangSong" w:hAnsi="FangSong" w:eastAsia="FangSong" w:cs="FangSong"/>
          <w:sz w:val="28"/>
          <w:szCs w:val="28"/>
          <w:spacing w:val="-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省职业资格证书信息</w:t>
      </w:r>
    </w:p>
    <w:p>
      <w:pPr>
        <w:ind w:left="255" w:right="131" w:firstLine="560"/>
        <w:spacing w:before="289" w:line="36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点击【同步省职业资格证书信息】，可以选择部分或全部已有</w:t>
      </w:r>
      <w:r>
        <w:rPr>
          <w:rFonts w:ascii="FangSong" w:hAnsi="FangSong" w:eastAsia="FangSong" w:cs="FangSong"/>
          <w:sz w:val="28"/>
          <w:szCs w:val="28"/>
          <w:spacing w:val="1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的四川省职业资格证书。如图</w:t>
      </w:r>
      <w:r>
        <w:rPr>
          <w:rFonts w:ascii="FangSong" w:hAnsi="FangSong" w:eastAsia="FangSong" w:cs="FangSong"/>
          <w:sz w:val="28"/>
          <w:szCs w:val="28"/>
          <w:spacing w:val="-4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2.2.13、图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2.2.14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11"/>
        <w:spacing w:line="1188" w:lineRule="exact"/>
        <w:rPr/>
      </w:pPr>
      <w:r>
        <w:rPr>
          <w:position w:val="-23"/>
        </w:rPr>
        <w:drawing>
          <wp:inline distT="0" distB="0" distL="0" distR="0">
            <wp:extent cx="5277611" cy="754379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754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87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2.2.13</w:t>
      </w:r>
    </w:p>
    <w:p>
      <w:pPr>
        <w:spacing w:line="232" w:lineRule="auto"/>
        <w:sectPr>
          <w:footerReference w:type="default" r:id="rId31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94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ind w:firstLine="11"/>
        <w:spacing w:line="2506" w:lineRule="exact"/>
        <w:rPr/>
      </w:pPr>
      <w:r>
        <w:rPr>
          <w:position w:val="-50"/>
        </w:rPr>
        <w:drawing>
          <wp:inline distT="0" distB="0" distL="0" distR="0">
            <wp:extent cx="5273040" cy="1591056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1591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209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2.2.14</w:t>
      </w:r>
    </w:p>
    <w:p>
      <w:pPr>
        <w:ind w:left="306"/>
        <w:spacing w:before="181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7、</w:t>
      </w:r>
      <w:r>
        <w:rPr>
          <w:rFonts w:ascii="FangSong" w:hAnsi="FangSong" w:eastAsia="FangSong" w:cs="FangSong"/>
          <w:sz w:val="28"/>
          <w:szCs w:val="28"/>
          <w:spacing w:val="2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工作经历</w:t>
      </w:r>
    </w:p>
    <w:p>
      <w:pPr>
        <w:ind w:left="57" w:right="131" w:firstLine="547"/>
        <w:spacing w:before="287" w:line="39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点击【添加工作经历】，填写工作经历信息后，点击确认。如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图</w:t>
      </w:r>
      <w:r>
        <w:rPr>
          <w:rFonts w:ascii="FangSong" w:hAnsi="FangSong" w:eastAsia="FangSong" w:cs="FangSong"/>
          <w:sz w:val="28"/>
          <w:szCs w:val="28"/>
          <w:spacing w:val="-5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2.2.15、图</w:t>
      </w:r>
      <w:r>
        <w:rPr>
          <w:rFonts w:ascii="FangSong" w:hAnsi="FangSong" w:eastAsia="FangSong" w:cs="FangSong"/>
          <w:sz w:val="28"/>
          <w:szCs w:val="28"/>
          <w:spacing w:val="-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2.2.16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所示。</w:t>
      </w:r>
    </w:p>
    <w:p>
      <w:pPr>
        <w:ind w:firstLine="11"/>
        <w:spacing w:line="1010" w:lineRule="exact"/>
        <w:rPr/>
      </w:pPr>
      <w:r>
        <w:rPr>
          <w:position w:val="-20"/>
        </w:rPr>
        <w:drawing>
          <wp:inline distT="0" distB="0" distL="0" distR="0">
            <wp:extent cx="5273040" cy="641603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641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74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2.2.15</w:t>
      </w:r>
    </w:p>
    <w:p>
      <w:pPr>
        <w:ind w:firstLine="11"/>
        <w:spacing w:before="57" w:line="3951" w:lineRule="exact"/>
        <w:rPr/>
      </w:pPr>
      <w:r>
        <w:rPr>
          <w:position w:val="-79"/>
        </w:rPr>
        <w:drawing>
          <wp:inline distT="0" distB="0" distL="0" distR="0">
            <wp:extent cx="5274563" cy="2508504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563" cy="2508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09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2.2.16</w:t>
      </w:r>
    </w:p>
    <w:p>
      <w:pPr>
        <w:ind w:left="34" w:right="29" w:firstLine="562"/>
        <w:spacing w:before="179" w:line="401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注：工作经历的结束时间可以填写至今；</w:t>
      </w:r>
      <w:r>
        <w:rPr>
          <w:rFonts w:ascii="FangSong" w:hAnsi="FangSong" w:eastAsia="FangSong" w:cs="FangSong"/>
          <w:sz w:val="28"/>
          <w:szCs w:val="28"/>
          <w:spacing w:val="-6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申报人使用系统首次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"/>
        </w:rPr>
        <w:t>申报职称并通过后，下次申报职称时，之前任职的工作经历内容不</w:t>
      </w:r>
      <w:r>
        <w:rPr>
          <w:rFonts w:ascii="FangSong" w:hAnsi="FangSong" w:eastAsia="FangSong" w:cs="FangSong"/>
          <w:sz w:val="28"/>
          <w:szCs w:val="28"/>
          <w:spacing w:val="1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可更改，目前在职的工作经历可进行修改。工作经历支持录入多条。</w:t>
      </w:r>
    </w:p>
    <w:p>
      <w:pPr>
        <w:ind w:left="301"/>
        <w:spacing w:before="50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8、</w:t>
      </w:r>
      <w:r>
        <w:rPr>
          <w:rFonts w:ascii="FangSong" w:hAnsi="FangSong" w:eastAsia="FangSong" w:cs="FangSong"/>
          <w:sz w:val="28"/>
          <w:szCs w:val="28"/>
          <w:spacing w:val="2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业绩成果</w:t>
      </w:r>
    </w:p>
    <w:p>
      <w:pPr>
        <w:ind w:left="604"/>
        <w:spacing w:before="285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点击【添加业绩成果】，选择评委会自己符合的相关业绩成果</w:t>
      </w:r>
    </w:p>
    <w:p>
      <w:pPr>
        <w:spacing w:line="221" w:lineRule="auto"/>
        <w:sectPr>
          <w:footerReference w:type="default" r:id="rId35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ind w:left="32" w:right="29" w:firstLine="1"/>
        <w:spacing w:before="91" w:line="40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"/>
        </w:rPr>
        <w:t>类型，选择业绩成果模板类型，填写对应的</w:t>
      </w:r>
      <w:r>
        <w:rPr>
          <w:rFonts w:ascii="FangSong" w:hAnsi="FangSong" w:eastAsia="FangSong" w:cs="FangSong"/>
          <w:sz w:val="28"/>
          <w:szCs w:val="28"/>
          <w:spacing w:val="1"/>
        </w:rPr>
        <w:t>申报评委会所需的业绩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成果信息，点击【确认】即可完成该信息项的</w:t>
      </w:r>
      <w:r>
        <w:rPr>
          <w:rFonts w:ascii="FangSong" w:hAnsi="FangSong" w:eastAsia="FangSong" w:cs="FangSong"/>
          <w:sz w:val="28"/>
          <w:szCs w:val="28"/>
          <w:spacing w:val="-5"/>
        </w:rPr>
        <w:t>录入，支持多条录入。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如图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2.2.17、图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2.2.18、图</w:t>
      </w:r>
      <w:r>
        <w:rPr>
          <w:rFonts w:ascii="FangSong" w:hAnsi="FangSong" w:eastAsia="FangSong" w:cs="FangSong"/>
          <w:sz w:val="28"/>
          <w:szCs w:val="28"/>
          <w:spacing w:val="-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2.2.19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11"/>
        <w:spacing w:before="7" w:line="972" w:lineRule="exact"/>
        <w:rPr/>
      </w:pPr>
      <w:r>
        <w:rPr>
          <w:position w:val="-19"/>
        </w:rPr>
        <w:drawing>
          <wp:inline distT="0" distB="0" distL="0" distR="0">
            <wp:extent cx="5273040" cy="617219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617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92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2.2.17</w:t>
      </w:r>
    </w:p>
    <w:p>
      <w:pPr>
        <w:ind w:firstLine="11"/>
        <w:spacing w:before="143" w:line="4080" w:lineRule="exact"/>
        <w:rPr/>
      </w:pPr>
      <w:r>
        <w:rPr>
          <w:position w:val="-81"/>
        </w:rPr>
        <w:drawing>
          <wp:inline distT="0" distB="0" distL="0" distR="0">
            <wp:extent cx="5274563" cy="2590800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563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205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2.2.18</w:t>
      </w:r>
    </w:p>
    <w:p>
      <w:pPr>
        <w:ind w:firstLine="11"/>
        <w:spacing w:before="86" w:line="4838" w:lineRule="exact"/>
        <w:rPr/>
      </w:pPr>
      <w:r>
        <w:rPr>
          <w:position w:val="-96"/>
        </w:rPr>
        <w:drawing>
          <wp:inline distT="0" distB="0" distL="0" distR="0">
            <wp:extent cx="5254752" cy="3072383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54752" cy="3072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28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2.2.19</w:t>
      </w:r>
    </w:p>
    <w:p>
      <w:pPr>
        <w:spacing w:line="232" w:lineRule="auto"/>
        <w:sectPr>
          <w:footerReference w:type="default" r:id="rId39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40" w:right="131" w:firstLine="556"/>
        <w:spacing w:before="91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注：业绩成果、破格条件由评委会组建单位根据评审标准条件</w:t>
      </w:r>
      <w:r>
        <w:rPr>
          <w:rFonts w:ascii="FangSong" w:hAnsi="FangSong" w:eastAsia="FangSong" w:cs="FangSong"/>
          <w:sz w:val="28"/>
          <w:szCs w:val="28"/>
          <w:spacing w:val="1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等进行设置，因此不同的评审活动，所显示的内容会有所不</w:t>
      </w:r>
      <w:r>
        <w:rPr>
          <w:rFonts w:ascii="FangSong" w:hAnsi="FangSong" w:eastAsia="FangSong" w:cs="FangSong"/>
          <w:sz w:val="28"/>
          <w:szCs w:val="28"/>
          <w:spacing w:val="-2"/>
        </w:rPr>
        <w:t>同。</w:t>
      </w:r>
    </w:p>
    <w:p>
      <w:pPr>
        <w:ind w:left="301"/>
        <w:spacing w:before="47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9、</w:t>
      </w:r>
      <w:r>
        <w:rPr>
          <w:rFonts w:ascii="FangSong" w:hAnsi="FangSong" w:eastAsia="FangSong" w:cs="FangSong"/>
          <w:sz w:val="28"/>
          <w:szCs w:val="28"/>
          <w:spacing w:val="-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社会团体任职情况</w:t>
      </w:r>
    </w:p>
    <w:p>
      <w:pPr>
        <w:ind w:left="240" w:right="131" w:firstLine="575"/>
        <w:spacing w:before="284" w:line="35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点击【添加社会团体任职情况】，填写社会团体信息后，点击</w:t>
      </w:r>
      <w:r>
        <w:rPr>
          <w:rFonts w:ascii="FangSong" w:hAnsi="FangSong" w:eastAsia="FangSong" w:cs="FangSong"/>
          <w:sz w:val="28"/>
          <w:szCs w:val="28"/>
          <w:spacing w:val="1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确认。如图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2.2.20、图</w:t>
      </w:r>
      <w:r>
        <w:rPr>
          <w:rFonts w:ascii="FangSong" w:hAnsi="FangSong" w:eastAsia="FangSong" w:cs="FangSong"/>
          <w:sz w:val="28"/>
          <w:szCs w:val="28"/>
          <w:spacing w:val="-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2.2.21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11"/>
        <w:spacing w:line="1240" w:lineRule="exact"/>
        <w:rPr/>
      </w:pPr>
      <w:r>
        <w:rPr>
          <w:position w:val="-24"/>
        </w:rPr>
        <w:drawing>
          <wp:inline distT="0" distB="0" distL="0" distR="0">
            <wp:extent cx="5266944" cy="787907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6944" cy="787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58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2.2.20</w:t>
      </w:r>
    </w:p>
    <w:p>
      <w:pPr>
        <w:pStyle w:val="BodyText"/>
        <w:spacing w:line="386" w:lineRule="auto"/>
        <w:rPr/>
      </w:pPr>
      <w:r/>
    </w:p>
    <w:p>
      <w:pPr>
        <w:ind w:firstLine="11"/>
        <w:spacing w:line="1735" w:lineRule="exact"/>
        <w:rPr/>
      </w:pPr>
      <w:r>
        <w:rPr>
          <w:position w:val="-34"/>
        </w:rPr>
        <w:drawing>
          <wp:inline distT="0" distB="0" distL="0" distR="0">
            <wp:extent cx="5274563" cy="1101851"/>
            <wp:effectExtent l="0" t="0" r="0" b="0"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563" cy="1101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21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2.2.21</w:t>
      </w:r>
    </w:p>
    <w:p>
      <w:pPr>
        <w:ind w:left="320"/>
        <w:spacing w:before="182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10、</w:t>
      </w:r>
      <w:r>
        <w:rPr>
          <w:rFonts w:ascii="FangSong" w:hAnsi="FangSong" w:eastAsia="FangSong" w:cs="FangSong"/>
          <w:sz w:val="28"/>
          <w:szCs w:val="28"/>
          <w:spacing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继续教育</w:t>
      </w:r>
    </w:p>
    <w:p>
      <w:pPr>
        <w:ind w:left="32" w:right="29" w:firstLine="572"/>
        <w:spacing w:before="284" w:line="397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点击【添加继续教育经历】，填写继续教育信息后，点击确</w:t>
      </w:r>
      <w:r>
        <w:rPr>
          <w:rFonts w:ascii="FangSong" w:hAnsi="FangSong" w:eastAsia="FangSong" w:cs="FangSong"/>
          <w:sz w:val="28"/>
          <w:szCs w:val="28"/>
          <w:spacing w:val="-6"/>
        </w:rPr>
        <w:t>认。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如图</w:t>
      </w:r>
      <w:r>
        <w:rPr>
          <w:rFonts w:ascii="FangSong" w:hAnsi="FangSong" w:eastAsia="FangSong" w:cs="FangSong"/>
          <w:sz w:val="28"/>
          <w:szCs w:val="28"/>
          <w:spacing w:val="-4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2.2.22、图</w:t>
      </w:r>
      <w:r>
        <w:rPr>
          <w:rFonts w:ascii="FangSong" w:hAnsi="FangSong" w:eastAsia="FangSong" w:cs="FangSong"/>
          <w:sz w:val="28"/>
          <w:szCs w:val="28"/>
          <w:spacing w:val="-5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2.2.23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ind w:firstLine="11"/>
        <w:spacing w:before="7" w:line="960" w:lineRule="exact"/>
        <w:rPr/>
      </w:pPr>
      <w:r>
        <w:rPr>
          <w:position w:val="-19"/>
        </w:rPr>
        <w:drawing>
          <wp:inline distT="0" distB="0" distL="0" distR="0">
            <wp:extent cx="5276088" cy="609600"/>
            <wp:effectExtent l="0" t="0" r="0" b="0"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6088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205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2.2.22</w:t>
      </w:r>
    </w:p>
    <w:p>
      <w:pPr>
        <w:spacing w:line="232" w:lineRule="auto"/>
        <w:sectPr>
          <w:footerReference w:type="default" r:id="rId43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84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firstLine="11"/>
        <w:spacing w:line="4774" w:lineRule="exact"/>
        <w:rPr/>
      </w:pPr>
      <w:r>
        <w:rPr>
          <w:position w:val="-95"/>
        </w:rPr>
        <w:drawing>
          <wp:inline distT="0" distB="0" distL="0" distR="0">
            <wp:extent cx="5274563" cy="3031235"/>
            <wp:effectExtent l="0" t="0" r="0" b="0"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563" cy="303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64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2.2.23</w:t>
      </w:r>
    </w:p>
    <w:p>
      <w:pPr>
        <w:ind w:left="320"/>
        <w:spacing w:before="181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11、</w:t>
      </w:r>
      <w:r>
        <w:rPr>
          <w:rFonts w:ascii="FangSong" w:hAnsi="FangSong" w:eastAsia="FangSong" w:cs="FangSong"/>
          <w:sz w:val="28"/>
          <w:szCs w:val="28"/>
          <w:spacing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考核情况</w:t>
      </w:r>
    </w:p>
    <w:p>
      <w:pPr>
        <w:ind w:left="32" w:right="169" w:firstLine="572"/>
        <w:spacing w:before="284" w:line="397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点击【添加考核情况】，填写现职称考核信息后，点击确认。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如图</w:t>
      </w:r>
      <w:r>
        <w:rPr>
          <w:rFonts w:ascii="FangSong" w:hAnsi="FangSong" w:eastAsia="FangSong" w:cs="FangSong"/>
          <w:sz w:val="28"/>
          <w:szCs w:val="28"/>
          <w:spacing w:val="-4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2.2.24、图</w:t>
      </w:r>
      <w:r>
        <w:rPr>
          <w:rFonts w:ascii="FangSong" w:hAnsi="FangSong" w:eastAsia="FangSong" w:cs="FangSong"/>
          <w:sz w:val="28"/>
          <w:szCs w:val="28"/>
          <w:spacing w:val="-5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2.2.25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ind w:firstLine="11"/>
        <w:spacing w:before="16" w:line="948" w:lineRule="exact"/>
        <w:rPr/>
      </w:pPr>
      <w:r>
        <w:rPr>
          <w:position w:val="-18"/>
        </w:rPr>
        <w:drawing>
          <wp:inline distT="0" distB="0" distL="0" distR="0">
            <wp:extent cx="5271515" cy="601979"/>
            <wp:effectExtent l="0" t="0" r="0" b="0"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1515" cy="601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207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2.2.24</w:t>
      </w:r>
    </w:p>
    <w:p>
      <w:pPr>
        <w:ind w:firstLine="11"/>
        <w:spacing w:before="74" w:line="4229" w:lineRule="exact"/>
        <w:rPr/>
      </w:pPr>
      <w:r>
        <w:rPr>
          <w:position w:val="-84"/>
        </w:rPr>
        <w:drawing>
          <wp:inline distT="0" distB="0" distL="0" distR="0">
            <wp:extent cx="5277611" cy="2685288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685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26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2.2.25</w:t>
      </w:r>
    </w:p>
    <w:p>
      <w:pPr>
        <w:ind w:left="320"/>
        <w:spacing w:before="182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12、</w:t>
      </w:r>
      <w:r>
        <w:rPr>
          <w:rFonts w:ascii="FangSong" w:hAnsi="FangSong" w:eastAsia="FangSong" w:cs="FangSong"/>
          <w:sz w:val="28"/>
          <w:szCs w:val="28"/>
          <w:spacing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考试信息</w:t>
      </w:r>
    </w:p>
    <w:p>
      <w:pPr>
        <w:spacing w:line="222" w:lineRule="auto"/>
        <w:sectPr>
          <w:footerReference w:type="default" r:id="rId47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ind w:left="24" w:right="362" w:firstLine="604"/>
        <w:spacing w:before="91" w:line="40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申报经济、统计、审计等系列的专业技术人才，可以点击【添</w:t>
      </w:r>
      <w:r>
        <w:rPr>
          <w:rFonts w:ascii="FangSong" w:hAnsi="FangSong" w:eastAsia="FangSong" w:cs="FangSong"/>
          <w:sz w:val="28"/>
          <w:szCs w:val="28"/>
          <w:spacing w:val="1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加考试信息】，填写相关考试信息后，点击确认。如图</w:t>
      </w:r>
      <w:r>
        <w:rPr>
          <w:rFonts w:ascii="FangSong" w:hAnsi="FangSong" w:eastAsia="FangSong" w:cs="FangSong"/>
          <w:sz w:val="28"/>
          <w:szCs w:val="28"/>
          <w:spacing w:val="-5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2.2.26、图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2.2.27</w:t>
      </w:r>
      <w:r>
        <w:rPr>
          <w:rFonts w:ascii="FangSong" w:hAnsi="FangSong" w:eastAsia="FangSong" w:cs="FangSong"/>
          <w:sz w:val="28"/>
          <w:szCs w:val="28"/>
          <w:spacing w:val="-4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ind w:firstLine="11"/>
        <w:spacing w:before="7" w:line="974" w:lineRule="exact"/>
        <w:rPr/>
      </w:pPr>
      <w:r>
        <w:rPr>
          <w:position w:val="-19"/>
        </w:rPr>
        <w:drawing>
          <wp:inline distT="0" distB="0" distL="0" distR="0">
            <wp:extent cx="5273040" cy="618744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618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90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2.2.26</w:t>
      </w:r>
    </w:p>
    <w:p>
      <w:pPr>
        <w:ind w:firstLine="11"/>
        <w:spacing w:before="112" w:line="4147" w:lineRule="exact"/>
        <w:rPr/>
      </w:pPr>
      <w:r>
        <w:rPr>
          <w:position w:val="-82"/>
        </w:rPr>
        <w:drawing>
          <wp:inline distT="0" distB="0" distL="0" distR="0">
            <wp:extent cx="5273040" cy="2633471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2633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69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2.2.27</w:t>
      </w:r>
    </w:p>
    <w:p>
      <w:pPr>
        <w:ind w:left="320"/>
        <w:spacing w:before="182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9"/>
        </w:rPr>
        <w:t>13、</w:t>
      </w:r>
      <w:r>
        <w:rPr>
          <w:rFonts w:ascii="FangSong" w:hAnsi="FangSong" w:eastAsia="FangSong" w:cs="FangSong"/>
          <w:sz w:val="28"/>
          <w:szCs w:val="28"/>
          <w:spacing w:val="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</w:rPr>
        <w:t>中小学教师信息</w:t>
      </w:r>
    </w:p>
    <w:p>
      <w:pPr>
        <w:ind w:left="36" w:right="268" w:firstLine="452"/>
        <w:spacing w:before="291" w:line="406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申报中小学教师系列的申报人需要填写（由评委</w:t>
      </w:r>
      <w:r>
        <w:rPr>
          <w:rFonts w:ascii="FangSong" w:hAnsi="FangSong" w:eastAsia="FangSong" w:cs="FangSong"/>
          <w:sz w:val="28"/>
          <w:szCs w:val="28"/>
          <w:spacing w:val="-2"/>
        </w:rPr>
        <w:t>会预先设置）。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"/>
        </w:rPr>
        <w:t>点击【添加中小学教师信息】，填写中小学教师信息，从事学生思</w:t>
      </w:r>
      <w:r>
        <w:rPr>
          <w:rFonts w:ascii="FangSong" w:hAnsi="FangSong" w:eastAsia="FangSong" w:cs="FangSong"/>
          <w:sz w:val="28"/>
          <w:szCs w:val="28"/>
          <w:spacing w:val="1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"/>
        </w:rPr>
        <w:t>想政治教育工作经历及考核结果，任教后承担示范课、公开课、研</w:t>
      </w:r>
      <w:r>
        <w:rPr>
          <w:rFonts w:ascii="FangSong" w:hAnsi="FangSong" w:eastAsia="FangSong" w:cs="FangSong"/>
          <w:sz w:val="28"/>
          <w:szCs w:val="28"/>
          <w:spacing w:val="1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"/>
        </w:rPr>
        <w:t>究课或专题讲座情况，在农村（薄弱、艰苦边远）学校支教或从教</w:t>
      </w:r>
      <w:r>
        <w:rPr>
          <w:rFonts w:ascii="FangSong" w:hAnsi="FangSong" w:eastAsia="FangSong" w:cs="FangSong"/>
          <w:sz w:val="28"/>
          <w:szCs w:val="28"/>
          <w:spacing w:val="1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5"/>
        </w:rPr>
        <w:t>情况，任职后指导、培养教师情况。完成后，点击确认。如图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5"/>
        </w:rPr>
        <w:t>2.2.28、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图</w:t>
      </w:r>
      <w:r>
        <w:rPr>
          <w:rFonts w:ascii="FangSong" w:hAnsi="FangSong" w:eastAsia="FangSong" w:cs="FangSong"/>
          <w:sz w:val="28"/>
          <w:szCs w:val="28"/>
          <w:spacing w:val="-5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2.2.29、图</w:t>
      </w:r>
      <w:r>
        <w:rPr>
          <w:rFonts w:ascii="FangSong" w:hAnsi="FangSong" w:eastAsia="FangSong" w:cs="FangSong"/>
          <w:sz w:val="28"/>
          <w:szCs w:val="28"/>
          <w:spacing w:val="-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2.2.30、图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2.2.31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16"/>
        <w:spacing w:before="12" w:line="969" w:lineRule="exact"/>
        <w:rPr/>
      </w:pPr>
      <w:r>
        <w:rPr>
          <w:position w:val="-19"/>
        </w:rPr>
        <w:drawing>
          <wp:inline distT="0" distB="0" distL="0" distR="0">
            <wp:extent cx="5428488" cy="615696"/>
            <wp:effectExtent l="0" t="0" r="0" b="0"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28488" cy="61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52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2.2.28</w:t>
      </w:r>
    </w:p>
    <w:p>
      <w:pPr>
        <w:spacing w:line="232" w:lineRule="auto"/>
        <w:sectPr>
          <w:footerReference w:type="default" r:id="rId51"/>
          <w:pgSz w:w="11906" w:h="16839"/>
          <w:pgMar w:top="400" w:right="1554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pStyle w:val="BodyText"/>
        <w:spacing w:line="281" w:lineRule="auto"/>
        <w:rPr/>
      </w:pPr>
      <w:r/>
    </w:p>
    <w:p>
      <w:pPr>
        <w:ind w:firstLine="11"/>
        <w:spacing w:line="3872" w:lineRule="exact"/>
        <w:rPr/>
      </w:pPr>
      <w:r>
        <w:rPr>
          <w:position w:val="-77"/>
        </w:rPr>
        <w:drawing>
          <wp:inline distT="0" distB="0" distL="0" distR="0">
            <wp:extent cx="5273040" cy="2458211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2458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034"/>
        <w:spacing w:before="147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</w:rPr>
        <w:t>图</w:t>
      </w:r>
    </w:p>
    <w:p>
      <w:pPr>
        <w:ind w:left="3801"/>
        <w:spacing w:before="97" w:line="186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3"/>
        </w:rPr>
        <w:t>2.2.29</w:t>
      </w:r>
    </w:p>
    <w:p>
      <w:pPr>
        <w:ind w:firstLine="11"/>
        <w:spacing w:before="161" w:line="1594" w:lineRule="exact"/>
        <w:rPr/>
      </w:pPr>
      <w:r>
        <w:rPr>
          <w:position w:val="-31"/>
        </w:rPr>
        <w:drawing>
          <wp:inline distT="0" distB="0" distL="0" distR="0">
            <wp:extent cx="5353811" cy="1011935"/>
            <wp:effectExtent l="0" t="0" r="0" b="0"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53811" cy="101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90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2.2.30</w:t>
      </w:r>
    </w:p>
    <w:p>
      <w:pPr>
        <w:ind w:firstLine="23"/>
        <w:spacing w:before="117" w:line="5709" w:lineRule="exact"/>
        <w:rPr/>
      </w:pPr>
      <w:r>
        <w:rPr>
          <w:position w:val="-114"/>
        </w:rPr>
        <w:drawing>
          <wp:inline distT="0" distB="0" distL="0" distR="0">
            <wp:extent cx="5186171" cy="3625595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86171" cy="36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62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2.2.31</w:t>
      </w:r>
    </w:p>
    <w:p>
      <w:pPr>
        <w:ind w:left="320"/>
        <w:spacing w:before="182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14、</w:t>
      </w:r>
      <w:r>
        <w:rPr>
          <w:rFonts w:ascii="FangSong" w:hAnsi="FangSong" w:eastAsia="FangSong" w:cs="FangSong"/>
          <w:sz w:val="28"/>
          <w:szCs w:val="28"/>
          <w:spacing w:val="2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卫生技术信息</w:t>
      </w:r>
    </w:p>
    <w:p>
      <w:pPr>
        <w:spacing w:line="222" w:lineRule="auto"/>
        <w:sectPr>
          <w:footerReference w:type="default" r:id="rId55"/>
          <w:pgSz w:w="11906" w:h="16839"/>
          <w:pgMar w:top="400" w:right="1677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9" w:right="29" w:firstLine="619"/>
        <w:spacing w:before="91" w:line="40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申报卫生系列的申报人需要填写（由评委会预先设</w:t>
      </w:r>
      <w:r>
        <w:rPr>
          <w:rFonts w:ascii="FangSong" w:hAnsi="FangSong" w:eastAsia="FangSong" w:cs="FangSong"/>
          <w:sz w:val="28"/>
          <w:szCs w:val="28"/>
          <w:spacing w:val="-2"/>
        </w:rPr>
        <w:t>置</w:t>
      </w:r>
      <w:r>
        <w:rPr>
          <w:rFonts w:ascii="FangSong" w:hAnsi="FangSong" w:eastAsia="FangSong" w:cs="FangSong"/>
          <w:sz w:val="28"/>
          <w:szCs w:val="28"/>
          <w:spacing w:val="20"/>
        </w:rPr>
        <w:t>），</w:t>
      </w:r>
      <w:r>
        <w:rPr>
          <w:rFonts w:ascii="FangSong" w:hAnsi="FangSong" w:eastAsia="FangSong" w:cs="FangSong"/>
          <w:sz w:val="28"/>
          <w:szCs w:val="28"/>
          <w:spacing w:val="-2"/>
        </w:rPr>
        <w:t>点击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【添加卫生技术信息】，填写卫生技术基本信息、</w:t>
      </w:r>
      <w:r>
        <w:rPr>
          <w:rFonts w:ascii="FangSong" w:hAnsi="FangSong" w:eastAsia="FangSong" w:cs="FangSong"/>
          <w:sz w:val="28"/>
          <w:szCs w:val="28"/>
          <w:spacing w:val="-8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申报信息、对</w:t>
      </w:r>
      <w:r>
        <w:rPr>
          <w:rFonts w:ascii="FangSong" w:hAnsi="FangSong" w:eastAsia="FangSong" w:cs="FangSong"/>
          <w:sz w:val="28"/>
          <w:szCs w:val="28"/>
          <w:spacing w:val="-7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口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支援情况、抗疫一线医务人员情况、荣誉惩罚。完成后，点击确认。</w:t>
      </w:r>
      <w:r>
        <w:rPr>
          <w:rFonts w:ascii="FangSong" w:hAnsi="FangSong" w:eastAsia="FangSong" w:cs="FangSong"/>
          <w:sz w:val="28"/>
          <w:szCs w:val="28"/>
          <w:spacing w:val="1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如图</w:t>
      </w:r>
      <w:r>
        <w:rPr>
          <w:rFonts w:ascii="FangSong" w:hAnsi="FangSong" w:eastAsia="FangSong" w:cs="FangSong"/>
          <w:sz w:val="28"/>
          <w:szCs w:val="28"/>
          <w:spacing w:val="-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2.2.32、图</w:t>
      </w:r>
      <w:r>
        <w:rPr>
          <w:rFonts w:ascii="FangSong" w:hAnsi="FangSong" w:eastAsia="FangSong" w:cs="FangSong"/>
          <w:sz w:val="28"/>
          <w:szCs w:val="28"/>
          <w:spacing w:val="-5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2.2.33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所示。</w:t>
      </w:r>
    </w:p>
    <w:p>
      <w:pPr>
        <w:ind w:firstLine="11"/>
        <w:spacing w:line="1003" w:lineRule="exact"/>
        <w:rPr/>
      </w:pPr>
      <w:r>
        <w:rPr>
          <w:position w:val="-20"/>
        </w:rPr>
        <w:drawing>
          <wp:inline distT="0" distB="0" distL="0" distR="0">
            <wp:extent cx="5277611" cy="637031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637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80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2.2.32</w:t>
      </w:r>
    </w:p>
    <w:p>
      <w:pPr>
        <w:ind w:firstLine="11"/>
        <w:spacing w:before="69" w:line="8287" w:lineRule="exact"/>
        <w:rPr/>
      </w:pPr>
      <w:r>
        <w:rPr>
          <w:position w:val="-165"/>
        </w:rPr>
        <w:drawing>
          <wp:inline distT="0" distB="0" distL="0" distR="0">
            <wp:extent cx="5269991" cy="5262371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9991" cy="52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28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2.2.33</w:t>
      </w:r>
    </w:p>
    <w:p>
      <w:pPr>
        <w:spacing w:line="232" w:lineRule="auto"/>
        <w:sectPr>
          <w:footerReference w:type="default" r:id="rId59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320"/>
        <w:spacing w:before="91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15、</w:t>
      </w:r>
      <w:r>
        <w:rPr>
          <w:rFonts w:ascii="FangSong" w:hAnsi="FangSong" w:eastAsia="FangSong" w:cs="FangSong"/>
          <w:sz w:val="28"/>
          <w:szCs w:val="28"/>
          <w:spacing w:val="-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评委会需求材料</w:t>
      </w:r>
    </w:p>
    <w:p>
      <w:pPr>
        <w:ind w:left="238" w:right="318" w:firstLine="602"/>
        <w:spacing w:before="290" w:line="378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9"/>
        </w:rPr>
        <w:t>申报人需要上传评委会配置的需求材料，是否必填为“是</w:t>
      </w:r>
      <w:r>
        <w:rPr>
          <w:rFonts w:ascii="FangSong" w:hAnsi="FangSong" w:eastAsia="FangSong" w:cs="FangSong"/>
          <w:sz w:val="28"/>
          <w:szCs w:val="28"/>
          <w:spacing w:val="-9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</w:rPr>
        <w:t>”的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材料为必传项。如图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2.2.34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220"/>
        <w:spacing w:line="2351" w:lineRule="exact"/>
        <w:rPr/>
      </w:pPr>
      <w:r>
        <w:rPr>
          <w:position w:val="-47"/>
        </w:rPr>
        <w:drawing>
          <wp:inline distT="0" distB="0" distL="0" distR="0">
            <wp:extent cx="5271515" cy="1493519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1515" cy="1493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23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2.2.34</w:t>
      </w:r>
    </w:p>
    <w:p>
      <w:pPr>
        <w:pStyle w:val="BodyText"/>
        <w:spacing w:line="319" w:lineRule="auto"/>
        <w:rPr/>
      </w:pPr>
      <w:r/>
    </w:p>
    <w:p>
      <w:pPr>
        <w:ind w:left="27"/>
        <w:spacing w:before="101" w:line="225" w:lineRule="auto"/>
        <w:outlineLvl w:val="3"/>
        <w:rPr>
          <w:rFonts w:ascii="SimSun" w:hAnsi="SimSun" w:eastAsia="SimSun" w:cs="SimSun"/>
          <w:sz w:val="31"/>
          <w:szCs w:val="31"/>
        </w:rPr>
      </w:pPr>
      <w:bookmarkStart w:name="bookmark32" w:id="55"/>
      <w:bookmarkEnd w:id="55"/>
      <w:bookmarkStart w:name="bookmark31" w:id="56"/>
      <w:bookmarkEnd w:id="56"/>
      <w:hyperlink w:history="true" r:id="rId64">
        <w:r>
          <w:rPr>
            <w:rFonts w:ascii="SimSun" w:hAnsi="SimSun" w:eastAsia="SimSun" w:cs="SimSun"/>
            <w:sz w:val="31"/>
            <w:szCs w:val="31"/>
            <w:b/>
            <w:bCs/>
            <w:spacing w:val="5"/>
          </w:rPr>
          <w:t>2.2.1.2</w:t>
        </w:r>
      </w:hyperlink>
      <w:r>
        <w:rPr>
          <w:rFonts w:ascii="SimSun" w:hAnsi="SimSun" w:eastAsia="SimSun" w:cs="SimSun"/>
          <w:sz w:val="31"/>
          <w:szCs w:val="31"/>
          <w:spacing w:val="5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5"/>
        </w:rPr>
        <w:t>职称初定申报操作流程</w:t>
      </w:r>
    </w:p>
    <w:p>
      <w:pPr>
        <w:pStyle w:val="BodyText"/>
        <w:spacing w:line="440" w:lineRule="auto"/>
        <w:rPr/>
      </w:pPr>
      <w:r/>
    </w:p>
    <w:p>
      <w:pPr>
        <w:ind w:left="35" w:right="319" w:firstLine="555"/>
        <w:spacing w:before="91" w:line="401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对符合政策条件的专业技术系列、层级、专</w:t>
      </w:r>
      <w:r>
        <w:rPr>
          <w:rFonts w:ascii="FangSong" w:hAnsi="FangSong" w:eastAsia="FangSong" w:cs="FangSong"/>
          <w:sz w:val="28"/>
          <w:szCs w:val="28"/>
          <w:spacing w:val="-1"/>
        </w:rPr>
        <w:t>业，</w:t>
      </w:r>
      <w:r>
        <w:rPr>
          <w:rFonts w:ascii="FangSong" w:hAnsi="FangSong" w:eastAsia="FangSong" w:cs="FangSong"/>
          <w:sz w:val="28"/>
          <w:szCs w:val="28"/>
          <w:spacing w:val="-8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由申报人在系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统中发起初定申请，不需经评审委员会评审，</w:t>
      </w:r>
      <w:r>
        <w:rPr>
          <w:rFonts w:ascii="FangSong" w:hAnsi="FangSong" w:eastAsia="FangSong" w:cs="FangSong"/>
          <w:sz w:val="28"/>
          <w:szCs w:val="28"/>
          <w:spacing w:val="-6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由职称业务主管部门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审核完成后直接提交至授权管理单位颁发证书。</w:t>
      </w:r>
    </w:p>
    <w:p>
      <w:pPr>
        <w:ind w:left="26"/>
        <w:spacing w:before="309" w:line="220" w:lineRule="auto"/>
        <w:outlineLvl w:val="4"/>
        <w:rPr>
          <w:rFonts w:ascii="SimSun" w:hAnsi="SimSun" w:eastAsia="SimSun" w:cs="SimSun"/>
          <w:sz w:val="28"/>
          <w:szCs w:val="28"/>
        </w:rPr>
      </w:pPr>
      <w:bookmarkStart w:name="bookmark34" w:id="57"/>
      <w:bookmarkEnd w:id="57"/>
      <w:bookmarkStart w:name="bookmark33" w:id="58"/>
      <w:bookmarkEnd w:id="58"/>
      <w:r>
        <w:rPr>
          <w:rFonts w:ascii="SimSun" w:hAnsi="SimSun" w:eastAsia="SimSun" w:cs="SimSun"/>
          <w:sz w:val="28"/>
          <w:szCs w:val="28"/>
          <w:b/>
          <w:bCs/>
          <w:spacing w:val="-3"/>
        </w:rPr>
        <w:t>2.2.1.2.1</w:t>
      </w:r>
      <w:r>
        <w:rPr>
          <w:rFonts w:ascii="SimSun" w:hAnsi="SimSun" w:eastAsia="SimSun" w:cs="SimSun"/>
          <w:sz w:val="28"/>
          <w:szCs w:val="28"/>
          <w:spacing w:val="-3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3"/>
        </w:rPr>
        <w:t>个人申报设置</w:t>
      </w:r>
    </w:p>
    <w:p>
      <w:pPr>
        <w:pStyle w:val="BodyText"/>
        <w:spacing w:line="465" w:lineRule="auto"/>
        <w:rPr/>
      </w:pPr>
      <w:r/>
    </w:p>
    <w:p>
      <w:pPr>
        <w:ind w:left="629"/>
        <w:spacing w:before="91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申报首页如下图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2.2.35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所示。</w:t>
      </w:r>
    </w:p>
    <w:p>
      <w:pPr>
        <w:spacing w:line="223" w:lineRule="auto"/>
        <w:sectPr>
          <w:footerReference w:type="default" r:id="rId62"/>
          <w:pgSz w:w="11906" w:h="16839"/>
          <w:pgMar w:top="400" w:right="1598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66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ind w:firstLine="155"/>
        <w:spacing w:line="3986" w:lineRule="exact"/>
        <w:rPr/>
      </w:pPr>
      <w:r>
        <w:rPr>
          <w:position w:val="-79"/>
        </w:rPr>
        <w:drawing>
          <wp:inline distT="0" distB="0" distL="0" distR="0">
            <wp:extent cx="5017007" cy="2531364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17007" cy="2531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87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2.2.35</w:t>
      </w:r>
    </w:p>
    <w:p>
      <w:pPr>
        <w:pStyle w:val="BodyText"/>
        <w:spacing w:line="399" w:lineRule="auto"/>
        <w:rPr/>
      </w:pPr>
      <w:r/>
    </w:p>
    <w:p>
      <w:pPr>
        <w:ind w:left="320"/>
        <w:spacing w:before="92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1、选择工作单位</w:t>
      </w:r>
    </w:p>
    <w:p>
      <w:pPr>
        <w:ind w:left="30" w:right="131" w:firstLine="574"/>
        <w:spacing w:before="290" w:line="397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点击【工作单位】空白框，弹出工作单位查询框，在【单位名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称】空白框内输入工作单位名称关键字，点击查询</w:t>
      </w:r>
      <w:r>
        <w:rPr>
          <w:rFonts w:ascii="FangSong" w:hAnsi="FangSong" w:eastAsia="FangSong" w:cs="FangSong"/>
          <w:sz w:val="28"/>
          <w:szCs w:val="28"/>
          <w:spacing w:val="1"/>
        </w:rPr>
        <w:t>，在下面列表中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选择自己的工作单位后点击确认，如图</w:t>
      </w:r>
      <w:r>
        <w:rPr>
          <w:rFonts w:ascii="FangSong" w:hAnsi="FangSong" w:eastAsia="FangSong" w:cs="FangSong"/>
          <w:sz w:val="28"/>
          <w:szCs w:val="28"/>
          <w:spacing w:val="-5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2.2.36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所示。</w:t>
      </w:r>
    </w:p>
    <w:p>
      <w:pPr>
        <w:ind w:firstLine="11"/>
        <w:spacing w:line="4456" w:lineRule="exact"/>
        <w:rPr/>
      </w:pPr>
      <w:r>
        <w:rPr>
          <w:position w:val="-89"/>
        </w:rPr>
        <w:drawing>
          <wp:inline distT="0" distB="0" distL="0" distR="0">
            <wp:extent cx="5273040" cy="2830067"/>
            <wp:effectExtent l="0" t="0" r="0" b="0"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2830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66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2.2.36</w:t>
      </w:r>
    </w:p>
    <w:p>
      <w:pPr>
        <w:ind w:left="32" w:right="131" w:firstLine="564"/>
        <w:spacing w:before="183" w:line="39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注：</w:t>
      </w:r>
      <w:r>
        <w:rPr>
          <w:rFonts w:ascii="FangSong" w:hAnsi="FangSong" w:eastAsia="FangSong" w:cs="FangSong"/>
          <w:sz w:val="28"/>
          <w:szCs w:val="28"/>
          <w:spacing w:val="-6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申报人所在工作单位在系统中建立单位账户后才能在该处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查询和选择，未查询到个人工作单位的申报人</w:t>
      </w:r>
      <w:r>
        <w:rPr>
          <w:rFonts w:ascii="FangSong" w:hAnsi="FangSong" w:eastAsia="FangSong" w:cs="FangSong"/>
          <w:sz w:val="28"/>
          <w:szCs w:val="28"/>
          <w:spacing w:val="1"/>
        </w:rPr>
        <w:t>须联系本单位职称业</w:t>
      </w:r>
    </w:p>
    <w:p>
      <w:pPr>
        <w:spacing w:line="395" w:lineRule="auto"/>
        <w:sectPr>
          <w:footerReference w:type="default" r:id="rId65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31" w:right="131" w:firstLine="6"/>
        <w:spacing w:before="91" w:line="39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务管理部门进行注册，否则无法申报。单位账户的获取方式详见单</w:t>
      </w:r>
      <w:r>
        <w:rPr>
          <w:rFonts w:ascii="FangSong" w:hAnsi="FangSong" w:eastAsia="FangSong" w:cs="FangSong"/>
          <w:sz w:val="28"/>
          <w:szCs w:val="28"/>
          <w:spacing w:val="1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位端操作说明。</w:t>
      </w:r>
    </w:p>
    <w:p>
      <w:pPr>
        <w:ind w:left="303"/>
        <w:spacing w:before="48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2、</w:t>
      </w:r>
      <w:r>
        <w:rPr>
          <w:rFonts w:ascii="FangSong" w:hAnsi="FangSong" w:eastAsia="FangSong" w:cs="FangSong"/>
          <w:sz w:val="28"/>
          <w:szCs w:val="28"/>
          <w:spacing w:val="2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选择申报需求</w:t>
      </w:r>
    </w:p>
    <w:p>
      <w:pPr>
        <w:ind w:left="9" w:right="99" w:firstLine="580"/>
        <w:spacing w:before="290" w:line="397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"/>
        </w:rPr>
        <w:t>评价方式选择职称初定，根据自身申报需求在各自下拉</w:t>
      </w:r>
      <w:r>
        <w:rPr>
          <w:rFonts w:ascii="FangSong" w:hAnsi="FangSong" w:eastAsia="FangSong" w:cs="FangSong"/>
          <w:sz w:val="28"/>
          <w:szCs w:val="28"/>
          <w:spacing w:val="1"/>
        </w:rPr>
        <w:t>菜单中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选择相应的申报系列、</w:t>
      </w:r>
      <w:r>
        <w:rPr>
          <w:rFonts w:ascii="FangSong" w:hAnsi="FangSong" w:eastAsia="FangSong" w:cs="FangSong"/>
          <w:sz w:val="28"/>
          <w:szCs w:val="28"/>
          <w:spacing w:val="-7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申报层级、</w:t>
      </w:r>
      <w:r>
        <w:rPr>
          <w:rFonts w:ascii="FangSong" w:hAnsi="FangSong" w:eastAsia="FangSong" w:cs="FangSong"/>
          <w:sz w:val="28"/>
          <w:szCs w:val="28"/>
          <w:spacing w:val="-7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申报专业、</w:t>
      </w:r>
      <w:r>
        <w:rPr>
          <w:rFonts w:ascii="FangSong" w:hAnsi="FangSong" w:eastAsia="FangSong" w:cs="FangSong"/>
          <w:sz w:val="28"/>
          <w:szCs w:val="28"/>
          <w:spacing w:val="-8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申报资格名称，点击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【立即申报】即可上报至职称工作单位审核，如下图</w:t>
      </w:r>
      <w:r>
        <w:rPr>
          <w:rFonts w:ascii="FangSong" w:hAnsi="FangSong" w:eastAsia="FangSong" w:cs="FangSong"/>
          <w:sz w:val="28"/>
          <w:szCs w:val="28"/>
          <w:spacing w:val="-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2.2.37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所示。</w:t>
      </w:r>
    </w:p>
    <w:p>
      <w:pPr>
        <w:ind w:firstLine="100"/>
        <w:spacing w:line="4149" w:lineRule="exact"/>
        <w:rPr/>
      </w:pPr>
      <w:r>
        <w:rPr>
          <w:position w:val="-82"/>
        </w:rPr>
        <w:drawing>
          <wp:inline distT="0" distB="0" distL="0" distR="0">
            <wp:extent cx="5079491" cy="2634996"/>
            <wp:effectExtent l="0" t="0" r="0" b="0"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79491" cy="2634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61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2.2.37</w:t>
      </w:r>
    </w:p>
    <w:p>
      <w:pPr>
        <w:pStyle w:val="BodyText"/>
        <w:spacing w:line="356" w:lineRule="auto"/>
        <w:rPr/>
      </w:pPr>
      <w:r/>
    </w:p>
    <w:p>
      <w:pPr>
        <w:ind w:left="27"/>
        <w:spacing w:before="101" w:line="204" w:lineRule="auto"/>
        <w:outlineLvl w:val="4"/>
        <w:rPr>
          <w:rFonts w:ascii="SimSun" w:hAnsi="SimSun" w:eastAsia="SimSun" w:cs="SimSun"/>
          <w:sz w:val="28"/>
          <w:szCs w:val="28"/>
        </w:rPr>
      </w:pPr>
      <w:bookmarkStart w:name="bookmark36" w:id="59"/>
      <w:bookmarkEnd w:id="59"/>
      <w:bookmarkStart w:name="bookmark35" w:id="60"/>
      <w:bookmarkEnd w:id="60"/>
      <w:r>
        <w:rPr>
          <w:rFonts w:ascii="SimSun" w:hAnsi="SimSun" w:eastAsia="SimSun" w:cs="SimSun"/>
          <w:sz w:val="31"/>
          <w:szCs w:val="31"/>
          <w:b/>
          <w:bCs/>
          <w:spacing w:val="-1"/>
        </w:rPr>
        <w:t>2.2.1.2.2</w:t>
      </w:r>
      <w:r>
        <w:rPr>
          <w:rFonts w:ascii="SimSun" w:hAnsi="SimSun" w:eastAsia="SimSun" w:cs="SimSun"/>
          <w:sz w:val="31"/>
          <w:szCs w:val="31"/>
          <w:spacing w:val="-1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1"/>
        </w:rPr>
        <w:t>个人申报信息</w:t>
      </w:r>
    </w:p>
    <w:p>
      <w:pPr>
        <w:pStyle w:val="BodyText"/>
        <w:spacing w:line="438" w:lineRule="auto"/>
        <w:rPr/>
      </w:pPr>
      <w:r/>
    </w:p>
    <w:p>
      <w:pPr>
        <w:ind w:left="32" w:right="131" w:firstLine="596"/>
        <w:spacing w:before="92" w:line="401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申报人需要填写个人基本信息、社保参保信息、学历信息、资</w:t>
      </w:r>
      <w:r>
        <w:rPr>
          <w:rFonts w:ascii="FangSong" w:hAnsi="FangSong" w:eastAsia="FangSong" w:cs="FangSong"/>
          <w:sz w:val="28"/>
          <w:szCs w:val="28"/>
          <w:spacing w:val="1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历信息、取得职称职业技能等级情况、工作经</w:t>
      </w:r>
      <w:r>
        <w:rPr>
          <w:rFonts w:ascii="FangSong" w:hAnsi="FangSong" w:eastAsia="FangSong" w:cs="FangSong"/>
          <w:sz w:val="28"/>
          <w:szCs w:val="28"/>
          <w:spacing w:val="1"/>
        </w:rPr>
        <w:t>历、继续教育、考核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情况等信息。</w:t>
      </w:r>
    </w:p>
    <w:p>
      <w:pPr>
        <w:ind w:left="320"/>
        <w:spacing w:before="46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1、</w:t>
      </w:r>
      <w:r>
        <w:rPr>
          <w:rFonts w:ascii="FangSong" w:hAnsi="FangSong" w:eastAsia="FangSong" w:cs="FangSong"/>
          <w:sz w:val="28"/>
          <w:szCs w:val="28"/>
          <w:spacing w:val="1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个人基本信息</w:t>
      </w:r>
    </w:p>
    <w:p>
      <w:pPr>
        <w:ind w:left="35" w:right="131" w:firstLine="569"/>
        <w:spacing w:before="285" w:line="401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点击【个人基本信息】，填写申报人员的基本信息，点击蓝色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字体按钮上传，可以上传照片，照片大小不能超过</w:t>
      </w:r>
      <w:r>
        <w:rPr>
          <w:rFonts w:ascii="FangSong" w:hAnsi="FangSong" w:eastAsia="FangSong" w:cs="FangSong"/>
          <w:sz w:val="28"/>
          <w:szCs w:val="28"/>
          <w:spacing w:val="-4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500KB，信息填写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完成后点击【保存】按钮。如图</w:t>
      </w:r>
      <w:r>
        <w:rPr>
          <w:rFonts w:ascii="FangSong" w:hAnsi="FangSong" w:eastAsia="FangSong" w:cs="FangSong"/>
          <w:sz w:val="28"/>
          <w:szCs w:val="28"/>
          <w:spacing w:val="-4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2.2.38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spacing w:line="401" w:lineRule="auto"/>
        <w:sectPr>
          <w:footerReference w:type="default" r:id="rId67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94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ind w:firstLine="57"/>
        <w:spacing w:line="5001" w:lineRule="exact"/>
        <w:rPr/>
      </w:pPr>
      <w:r>
        <w:rPr>
          <w:position w:val="-100"/>
        </w:rPr>
        <w:drawing>
          <wp:inline distT="0" distB="0" distL="0" distR="0">
            <wp:extent cx="5137403" cy="3176016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37403" cy="3176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207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2.2.38</w:t>
      </w:r>
    </w:p>
    <w:p>
      <w:pPr>
        <w:ind w:left="30" w:right="53" w:firstLine="567"/>
        <w:spacing w:before="182" w:line="39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注：注册时的信息（姓名、身份证号）及其关联信息不可修改；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业绩综述须如实填写在工作当中工作实绩和工作能力情况。</w:t>
      </w:r>
    </w:p>
    <w:p>
      <w:pPr>
        <w:ind w:left="303"/>
        <w:spacing w:before="48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2、</w:t>
      </w:r>
      <w:r>
        <w:rPr>
          <w:rFonts w:ascii="FangSong" w:hAnsi="FangSong" w:eastAsia="FangSong" w:cs="FangSong"/>
          <w:sz w:val="28"/>
          <w:szCs w:val="28"/>
          <w:spacing w:val="-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社保参保信息</w:t>
      </w:r>
    </w:p>
    <w:p>
      <w:pPr>
        <w:ind w:left="29" w:right="131" w:firstLine="562"/>
        <w:spacing w:before="288" w:line="39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"/>
        </w:rPr>
        <w:t>进入个人申报页面，系统会自动获取申报人社保库信</w:t>
      </w:r>
      <w:r>
        <w:rPr>
          <w:rFonts w:ascii="FangSong" w:hAnsi="FangSong" w:eastAsia="FangSong" w:cs="FangSong"/>
          <w:sz w:val="28"/>
          <w:szCs w:val="28"/>
          <w:spacing w:val="1"/>
        </w:rPr>
        <w:t>息，显示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数据来源。如图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2.2.39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11"/>
        <w:spacing w:line="2268" w:lineRule="exact"/>
        <w:rPr/>
      </w:pPr>
      <w:r>
        <w:rPr>
          <w:position w:val="-45"/>
        </w:rPr>
        <w:drawing>
          <wp:inline distT="0" distB="0" distL="0" distR="0">
            <wp:extent cx="5273040" cy="1440179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1440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71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2.2.39</w:t>
      </w:r>
    </w:p>
    <w:p>
      <w:pPr>
        <w:ind w:left="305"/>
        <w:spacing w:before="183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3、学历信息</w:t>
      </w:r>
    </w:p>
    <w:p>
      <w:pPr>
        <w:ind w:left="35" w:right="200" w:firstLine="569"/>
        <w:spacing w:before="284" w:line="40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点击【同步】，可以选择部分或全部已有的</w:t>
      </w:r>
      <w:r>
        <w:rPr>
          <w:rFonts w:ascii="FangSong" w:hAnsi="FangSong" w:eastAsia="FangSong" w:cs="FangSong"/>
          <w:sz w:val="28"/>
          <w:szCs w:val="28"/>
          <w:spacing w:val="-2"/>
        </w:rPr>
        <w:t>学信网学历平台的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学历信息；点击【添加学历信息】，填写相关学历信息后，点击确</w:t>
      </w:r>
      <w:r>
        <w:rPr>
          <w:rFonts w:ascii="FangSong" w:hAnsi="FangSong" w:eastAsia="FangSong" w:cs="FangSong"/>
          <w:sz w:val="28"/>
          <w:szCs w:val="28"/>
          <w:spacing w:val="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定，如图</w:t>
      </w:r>
      <w:r>
        <w:rPr>
          <w:rFonts w:ascii="FangSong" w:hAnsi="FangSong" w:eastAsia="FangSong" w:cs="FangSong"/>
          <w:sz w:val="28"/>
          <w:szCs w:val="28"/>
          <w:spacing w:val="-3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2.2.40、图</w:t>
      </w:r>
      <w:r>
        <w:rPr>
          <w:rFonts w:ascii="FangSong" w:hAnsi="FangSong" w:eastAsia="FangSong" w:cs="FangSong"/>
          <w:sz w:val="28"/>
          <w:szCs w:val="28"/>
          <w:spacing w:val="-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2.2.41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spacing w:line="402" w:lineRule="auto"/>
        <w:sectPr>
          <w:footerReference w:type="default" r:id="rId69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firstLine="11"/>
        <w:spacing w:line="1325" w:lineRule="exact"/>
        <w:rPr/>
      </w:pPr>
      <w:r>
        <w:rPr>
          <w:position w:val="-26"/>
        </w:rPr>
        <w:drawing>
          <wp:inline distT="0" distB="0" distL="0" distR="0">
            <wp:extent cx="5277611" cy="841247"/>
            <wp:effectExtent l="0" t="0" r="0" b="0"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841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78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2.2.40</w:t>
      </w:r>
    </w:p>
    <w:p>
      <w:pPr>
        <w:ind w:firstLine="11"/>
        <w:spacing w:before="93" w:line="4183" w:lineRule="exact"/>
        <w:rPr/>
      </w:pPr>
      <w:r>
        <w:rPr>
          <w:position w:val="-83"/>
        </w:rPr>
        <w:drawing>
          <wp:inline distT="0" distB="0" distL="0" distR="0">
            <wp:extent cx="5269991" cy="2656332"/>
            <wp:effectExtent l="0" t="0" r="0" b="0"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9991" cy="265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52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2.2.41</w:t>
      </w:r>
    </w:p>
    <w:p>
      <w:pPr>
        <w:pStyle w:val="BodyText"/>
        <w:spacing w:line="400" w:lineRule="auto"/>
        <w:rPr/>
      </w:pPr>
      <w:r/>
    </w:p>
    <w:p>
      <w:pPr>
        <w:ind w:left="298"/>
        <w:spacing w:before="91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4、资历信息</w:t>
      </w:r>
    </w:p>
    <w:p>
      <w:pPr>
        <w:ind w:left="57" w:firstLine="407"/>
        <w:spacing w:before="286" w:line="397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3"/>
        </w:rPr>
        <w:t>点击【添加资历信息】，填写现职称信息后，点击确定。</w:t>
      </w:r>
      <w:r>
        <w:rPr>
          <w:rFonts w:ascii="FangSong" w:hAnsi="FangSong" w:eastAsia="FangSong" w:cs="FangSong"/>
          <w:sz w:val="28"/>
          <w:szCs w:val="28"/>
          <w:spacing w:val="-24"/>
        </w:rPr>
        <w:t>如图</w:t>
      </w:r>
      <w:r>
        <w:rPr>
          <w:rFonts w:ascii="FangSong" w:hAnsi="FangSong" w:eastAsia="FangSong" w:cs="FangSong"/>
          <w:sz w:val="28"/>
          <w:szCs w:val="28"/>
          <w:spacing w:val="-5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4"/>
        </w:rPr>
        <w:t>2.2.42、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图</w:t>
      </w:r>
      <w:r>
        <w:rPr>
          <w:rFonts w:ascii="FangSong" w:hAnsi="FangSong" w:eastAsia="FangSong" w:cs="FangSong"/>
          <w:sz w:val="28"/>
          <w:szCs w:val="28"/>
          <w:spacing w:val="-5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2.2.43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所示。</w:t>
      </w:r>
    </w:p>
    <w:p>
      <w:pPr>
        <w:ind w:firstLine="11"/>
        <w:spacing w:before="4" w:line="963" w:lineRule="exact"/>
        <w:rPr/>
      </w:pPr>
      <w:r>
        <w:rPr>
          <w:position w:val="-19"/>
        </w:rPr>
        <w:drawing>
          <wp:inline distT="0" distB="0" distL="0" distR="0">
            <wp:extent cx="5271515" cy="611123"/>
            <wp:effectExtent l="0" t="0" r="0" b="0"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1515" cy="61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205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2.2.42</w:t>
      </w:r>
    </w:p>
    <w:p>
      <w:pPr>
        <w:spacing w:line="232" w:lineRule="auto"/>
        <w:sectPr>
          <w:footerReference w:type="default" r:id="rId71"/>
          <w:pgSz w:w="11906" w:h="16839"/>
          <w:pgMar w:top="400" w:right="1681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firstLine="11"/>
        <w:spacing w:line="4008" w:lineRule="exact"/>
        <w:rPr/>
      </w:pPr>
      <w:r>
        <w:rPr>
          <w:position w:val="-80"/>
        </w:rPr>
        <w:drawing>
          <wp:inline distT="0" distB="0" distL="0" distR="0">
            <wp:extent cx="5277611" cy="2545080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54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75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2.2.43</w:t>
      </w:r>
    </w:p>
    <w:p>
      <w:pPr>
        <w:pStyle w:val="BodyText"/>
        <w:spacing w:line="399" w:lineRule="auto"/>
        <w:rPr/>
      </w:pPr>
      <w:r/>
    </w:p>
    <w:p>
      <w:pPr>
        <w:ind w:left="305"/>
        <w:spacing w:before="91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5、取得职称职业技能等级情况</w:t>
      </w:r>
    </w:p>
    <w:p>
      <w:pPr>
        <w:ind w:left="241" w:right="131" w:firstLine="574"/>
        <w:spacing w:before="289" w:line="37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点击【添加取得职称职业技能等级情况】，填写职业资格信息</w:t>
      </w:r>
      <w:r>
        <w:rPr>
          <w:rFonts w:ascii="FangSong" w:hAnsi="FangSong" w:eastAsia="FangSong" w:cs="FangSong"/>
          <w:sz w:val="28"/>
          <w:szCs w:val="28"/>
          <w:spacing w:val="1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后，点击确定。如图</w:t>
      </w:r>
      <w:r>
        <w:rPr>
          <w:rFonts w:ascii="FangSong" w:hAnsi="FangSong" w:eastAsia="FangSong" w:cs="FangSong"/>
          <w:sz w:val="28"/>
          <w:szCs w:val="28"/>
          <w:spacing w:val="-43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2.2.44、图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2.2.45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11"/>
        <w:spacing w:line="1127" w:lineRule="exact"/>
        <w:rPr/>
      </w:pPr>
      <w:r>
        <w:rPr>
          <w:position w:val="-22"/>
        </w:rPr>
        <w:drawing>
          <wp:inline distT="0" distB="0" distL="0" distR="0">
            <wp:extent cx="5273040" cy="716279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24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2.2.44</w:t>
      </w:r>
    </w:p>
    <w:p>
      <w:pPr>
        <w:pStyle w:val="BodyText"/>
        <w:spacing w:line="355" w:lineRule="auto"/>
        <w:rPr/>
      </w:pPr>
      <w:r/>
    </w:p>
    <w:p>
      <w:pPr>
        <w:ind w:firstLine="11"/>
        <w:spacing w:line="4910" w:lineRule="exact"/>
        <w:rPr/>
      </w:pPr>
      <w:r>
        <w:rPr>
          <w:position w:val="-98"/>
        </w:rPr>
        <w:drawing>
          <wp:inline distT="0" distB="0" distL="0" distR="0">
            <wp:extent cx="5277611" cy="3118104"/>
            <wp:effectExtent l="0" t="0" r="0" b="0"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3118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97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2.2.45</w:t>
      </w:r>
    </w:p>
    <w:p>
      <w:pPr>
        <w:spacing w:line="232" w:lineRule="auto"/>
        <w:sectPr>
          <w:footerReference w:type="default" r:id="rId72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302"/>
        <w:spacing w:before="91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6、省职业资格证书信息</w:t>
      </w:r>
    </w:p>
    <w:p>
      <w:pPr>
        <w:ind w:left="255" w:right="131" w:firstLine="560"/>
        <w:spacing w:before="288" w:line="36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点击【同步省职业资格证书信息】，可以选择部分或全部已有</w:t>
      </w:r>
      <w:r>
        <w:rPr>
          <w:rFonts w:ascii="FangSong" w:hAnsi="FangSong" w:eastAsia="FangSong" w:cs="FangSong"/>
          <w:sz w:val="28"/>
          <w:szCs w:val="28"/>
          <w:spacing w:val="1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的四川省职业资格证书。如图</w:t>
      </w:r>
      <w:r>
        <w:rPr>
          <w:rFonts w:ascii="FangSong" w:hAnsi="FangSong" w:eastAsia="FangSong" w:cs="FangSong"/>
          <w:sz w:val="28"/>
          <w:szCs w:val="28"/>
          <w:spacing w:val="-4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2.2.46、图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2.2.47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11"/>
        <w:spacing w:line="1188" w:lineRule="exact"/>
        <w:rPr/>
      </w:pPr>
      <w:r>
        <w:rPr>
          <w:position w:val="-23"/>
        </w:rPr>
        <w:drawing>
          <wp:inline distT="0" distB="0" distL="0" distR="0">
            <wp:extent cx="5277611" cy="754380"/>
            <wp:effectExtent l="0" t="0" r="0" b="0"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75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87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2.2.46</w:t>
      </w:r>
    </w:p>
    <w:p>
      <w:pPr>
        <w:ind w:firstLine="11"/>
        <w:spacing w:before="153" w:line="2505" w:lineRule="exact"/>
        <w:rPr/>
      </w:pPr>
      <w:r>
        <w:rPr>
          <w:position w:val="-50"/>
        </w:rPr>
        <w:drawing>
          <wp:inline distT="0" distB="0" distL="0" distR="0">
            <wp:extent cx="5273040" cy="1591055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159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210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2.2.47</w:t>
      </w:r>
    </w:p>
    <w:p>
      <w:pPr>
        <w:ind w:left="306"/>
        <w:spacing w:before="181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7"/>
        </w:rPr>
        <w:t>7、</w:t>
      </w:r>
      <w:r>
        <w:rPr>
          <w:rFonts w:ascii="FangSong" w:hAnsi="FangSong" w:eastAsia="FangSong" w:cs="FangSong"/>
          <w:sz w:val="28"/>
          <w:szCs w:val="28"/>
          <w:spacing w:val="2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7"/>
        </w:rPr>
        <w:t>工作经历</w:t>
      </w:r>
    </w:p>
    <w:p>
      <w:pPr>
        <w:ind w:left="57" w:right="131" w:firstLine="547"/>
        <w:spacing w:before="290" w:line="39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点击【添加工作经历】，填写工作经历信息后，点击确认。如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图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2.2.48、2.2.49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所示。</w:t>
      </w:r>
    </w:p>
    <w:p>
      <w:pPr>
        <w:ind w:firstLine="11"/>
        <w:spacing w:line="1010" w:lineRule="exact"/>
        <w:rPr/>
      </w:pPr>
      <w:r>
        <w:rPr>
          <w:position w:val="-20"/>
        </w:rPr>
        <w:drawing>
          <wp:inline distT="0" distB="0" distL="0" distR="0">
            <wp:extent cx="5273040" cy="641603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641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81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2.2.48</w:t>
      </w:r>
    </w:p>
    <w:p>
      <w:pPr>
        <w:spacing w:line="232" w:lineRule="auto"/>
        <w:sectPr>
          <w:footerReference w:type="default" r:id="rId73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ind w:firstLine="11"/>
        <w:spacing w:line="3950" w:lineRule="exact"/>
        <w:rPr/>
      </w:pPr>
      <w:r>
        <w:rPr>
          <w:position w:val="-79"/>
        </w:rPr>
        <w:drawing>
          <wp:inline distT="0" distB="0" distL="0" distR="0">
            <wp:extent cx="5274563" cy="2508504"/>
            <wp:effectExtent l="0" t="0" r="0" b="0"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563" cy="2508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08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2.2.49</w:t>
      </w:r>
    </w:p>
    <w:p>
      <w:pPr>
        <w:ind w:left="34" w:right="29" w:firstLine="562"/>
        <w:spacing w:before="179" w:line="401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注：工作经历的结束时间可以填写至今；</w:t>
      </w:r>
      <w:r>
        <w:rPr>
          <w:rFonts w:ascii="FangSong" w:hAnsi="FangSong" w:eastAsia="FangSong" w:cs="FangSong"/>
          <w:sz w:val="28"/>
          <w:szCs w:val="28"/>
          <w:spacing w:val="-6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申报人使用系统首次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"/>
        </w:rPr>
        <w:t>申报职称并通过后，下次申报职称时，之前任职的工作经历内容不</w:t>
      </w:r>
      <w:r>
        <w:rPr>
          <w:rFonts w:ascii="FangSong" w:hAnsi="FangSong" w:eastAsia="FangSong" w:cs="FangSong"/>
          <w:sz w:val="28"/>
          <w:szCs w:val="28"/>
          <w:spacing w:val="1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可更改，目前在职的工作经历可进行修改。工作经历支持录入多条。</w:t>
      </w:r>
    </w:p>
    <w:p>
      <w:pPr>
        <w:ind w:left="301"/>
        <w:spacing w:before="49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8、</w:t>
      </w:r>
      <w:r>
        <w:rPr>
          <w:rFonts w:ascii="FangSong" w:hAnsi="FangSong" w:eastAsia="FangSong" w:cs="FangSong"/>
          <w:sz w:val="28"/>
          <w:szCs w:val="28"/>
          <w:spacing w:val="2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继续教育</w:t>
      </w:r>
    </w:p>
    <w:p>
      <w:pPr>
        <w:ind w:left="32" w:right="29" w:firstLine="572"/>
        <w:spacing w:before="287" w:line="37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点击【添加继续教育经历】，填写继续教育信息后，点击确</w:t>
      </w:r>
      <w:r>
        <w:rPr>
          <w:rFonts w:ascii="FangSong" w:hAnsi="FangSong" w:eastAsia="FangSong" w:cs="FangSong"/>
          <w:sz w:val="28"/>
          <w:szCs w:val="28"/>
          <w:spacing w:val="-6"/>
        </w:rPr>
        <w:t>定。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如图</w:t>
      </w:r>
      <w:r>
        <w:rPr>
          <w:rFonts w:ascii="FangSong" w:hAnsi="FangSong" w:eastAsia="FangSong" w:cs="FangSong"/>
          <w:sz w:val="28"/>
          <w:szCs w:val="28"/>
          <w:spacing w:val="-4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2.2.50、图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2.2.51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ind w:firstLine="11"/>
        <w:spacing w:line="1152" w:lineRule="exact"/>
        <w:rPr/>
      </w:pPr>
      <w:r>
        <w:rPr>
          <w:position w:val="-23"/>
        </w:rPr>
        <w:drawing>
          <wp:inline distT="0" distB="0" distL="0" distR="0">
            <wp:extent cx="5274563" cy="731520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4563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00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2.2.50</w:t>
      </w:r>
    </w:p>
    <w:p>
      <w:pPr>
        <w:spacing w:line="232" w:lineRule="auto"/>
        <w:sectPr>
          <w:footerReference w:type="default" r:id="rId74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67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ind w:firstLine="11"/>
        <w:spacing w:line="5532" w:lineRule="exact"/>
        <w:rPr/>
      </w:pPr>
      <w:r>
        <w:rPr>
          <w:position w:val="-110"/>
        </w:rPr>
        <w:drawing>
          <wp:inline distT="0" distB="0" distL="0" distR="0">
            <wp:extent cx="5266944" cy="3512820"/>
            <wp:effectExtent l="0" t="0" r="0" b="0"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6944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96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2.2.51</w:t>
      </w:r>
    </w:p>
    <w:p>
      <w:pPr>
        <w:ind w:left="28"/>
        <w:spacing w:before="181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7、考核情况</w:t>
      </w:r>
    </w:p>
    <w:p>
      <w:pPr>
        <w:ind w:left="32" w:right="168" w:firstLine="572"/>
        <w:spacing w:before="287" w:line="37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点击【添加考核情况】，填写现职称考核信息后，点击确定。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如图</w:t>
      </w:r>
      <w:r>
        <w:rPr>
          <w:rFonts w:ascii="FangSong" w:hAnsi="FangSong" w:eastAsia="FangSong" w:cs="FangSong"/>
          <w:sz w:val="28"/>
          <w:szCs w:val="28"/>
          <w:spacing w:val="-4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2.2.52、图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2.2.53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ind w:firstLine="11"/>
        <w:spacing w:line="1145" w:lineRule="exact"/>
        <w:rPr/>
      </w:pPr>
      <w:r>
        <w:rPr>
          <w:position w:val="-22"/>
        </w:rPr>
        <w:drawing>
          <wp:inline distT="0" distB="0" distL="0" distR="0">
            <wp:extent cx="5269991" cy="726947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9991" cy="726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06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2.2.52</w:t>
      </w:r>
    </w:p>
    <w:p>
      <w:pPr>
        <w:ind w:firstLine="1430"/>
        <w:spacing w:before="82" w:line="2644" w:lineRule="exact"/>
        <w:rPr/>
      </w:pPr>
      <w:r>
        <w:rPr>
          <w:position w:val="-52"/>
        </w:rPr>
        <w:drawing>
          <wp:inline distT="0" distB="0" distL="0" distR="0">
            <wp:extent cx="3393948" cy="1679447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93948" cy="1679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43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2.2.53</w:t>
      </w:r>
    </w:p>
    <w:p>
      <w:pPr>
        <w:spacing w:line="232" w:lineRule="auto"/>
        <w:sectPr>
          <w:footerReference w:type="default" r:id="rId76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27"/>
        <w:spacing w:before="100" w:line="225" w:lineRule="auto"/>
        <w:outlineLvl w:val="2"/>
        <w:rPr>
          <w:rFonts w:ascii="SimSun" w:hAnsi="SimSun" w:eastAsia="SimSun" w:cs="SimSun"/>
          <w:sz w:val="31"/>
          <w:szCs w:val="31"/>
        </w:rPr>
      </w:pPr>
      <w:bookmarkStart w:name="bookmark38" w:id="61"/>
      <w:bookmarkEnd w:id="61"/>
      <w:bookmarkStart w:name="bookmark37" w:id="62"/>
      <w:bookmarkEnd w:id="62"/>
      <w:r>
        <w:rPr>
          <w:rFonts w:ascii="SimSun" w:hAnsi="SimSun" w:eastAsia="SimSun" w:cs="SimSun"/>
          <w:sz w:val="31"/>
          <w:szCs w:val="31"/>
          <w:b/>
          <w:bCs/>
          <w:spacing w:val="1"/>
        </w:rPr>
        <w:t>2.2.2</w:t>
      </w:r>
      <w:r>
        <w:rPr>
          <w:rFonts w:ascii="SimSun" w:hAnsi="SimSun" w:eastAsia="SimSun" w:cs="SimSun"/>
          <w:sz w:val="31"/>
          <w:szCs w:val="31"/>
          <w:spacing w:val="61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"/>
        </w:rPr>
        <w:t>暂存、提交</w:t>
      </w:r>
    </w:p>
    <w:p>
      <w:pPr>
        <w:pStyle w:val="BodyText"/>
        <w:spacing w:line="429" w:lineRule="auto"/>
        <w:rPr/>
      </w:pPr>
      <w:r/>
    </w:p>
    <w:p>
      <w:pPr>
        <w:ind w:left="30" w:right="131" w:firstLine="560"/>
        <w:spacing w:before="91" w:line="39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"/>
        </w:rPr>
        <w:t>个人申报信息全部或部分填写后，可以点击页面右上角</w:t>
      </w:r>
      <w:r>
        <w:rPr>
          <w:rFonts w:ascii="FangSong" w:hAnsi="FangSong" w:eastAsia="FangSong" w:cs="FangSong"/>
          <w:sz w:val="28"/>
          <w:szCs w:val="28"/>
          <w:spacing w:val="1"/>
        </w:rPr>
        <w:t>的【暂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存】按钮，将所填信息保存，待补充完整后进行提</w:t>
      </w:r>
      <w:r>
        <w:rPr>
          <w:rFonts w:ascii="FangSong" w:hAnsi="FangSong" w:eastAsia="FangSong" w:cs="FangSong"/>
          <w:sz w:val="28"/>
          <w:szCs w:val="28"/>
          <w:spacing w:val="1"/>
        </w:rPr>
        <w:t>交。在【我的申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报】可以看到暂存的申报，点击【继续申报】，可</w:t>
      </w:r>
      <w:r>
        <w:rPr>
          <w:rFonts w:ascii="FangSong" w:hAnsi="FangSong" w:eastAsia="FangSong" w:cs="FangSong"/>
          <w:sz w:val="28"/>
          <w:szCs w:val="28"/>
          <w:spacing w:val="1"/>
        </w:rPr>
        <w:t>继续填写信息，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如下图</w:t>
      </w:r>
      <w:r>
        <w:rPr>
          <w:rFonts w:ascii="FangSong" w:hAnsi="FangSong" w:eastAsia="FangSong" w:cs="FangSong"/>
          <w:sz w:val="28"/>
          <w:szCs w:val="28"/>
          <w:spacing w:val="-5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2.2.54、图</w:t>
      </w:r>
      <w:r>
        <w:rPr>
          <w:rFonts w:ascii="FangSong" w:hAnsi="FangSong" w:eastAsia="FangSong" w:cs="FangSong"/>
          <w:sz w:val="28"/>
          <w:szCs w:val="28"/>
          <w:spacing w:val="-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2.2.55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11"/>
        <w:spacing w:line="4555" w:lineRule="exact"/>
        <w:rPr/>
      </w:pPr>
      <w:r>
        <w:rPr>
          <w:position w:val="-91"/>
        </w:rPr>
        <w:drawing>
          <wp:inline distT="0" distB="0" distL="0" distR="0">
            <wp:extent cx="5277611" cy="2892551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89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116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2.2.54</w:t>
      </w:r>
    </w:p>
    <w:p>
      <w:pPr>
        <w:ind w:firstLine="11"/>
        <w:spacing w:before="11" w:line="2492" w:lineRule="exact"/>
        <w:rPr/>
      </w:pPr>
      <w:r>
        <w:rPr>
          <w:position w:val="-49"/>
        </w:rPr>
        <w:drawing>
          <wp:inline distT="0" distB="0" distL="0" distR="0">
            <wp:extent cx="5277611" cy="1581911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1581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93"/>
        <w:spacing w:before="53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1"/>
        </w:rPr>
        <w:t>图</w:t>
      </w:r>
      <w:r>
        <w:rPr>
          <w:rFonts w:ascii="FangSong" w:hAnsi="FangSong" w:eastAsia="FangSong" w:cs="FangSong"/>
          <w:sz w:val="20"/>
          <w:szCs w:val="20"/>
          <w:spacing w:val="-37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1"/>
        </w:rPr>
        <w:t>2.2.55</w:t>
      </w:r>
    </w:p>
    <w:p>
      <w:pPr>
        <w:ind w:left="30" w:right="131" w:firstLine="574"/>
        <w:spacing w:before="183" w:line="401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点击右上角的【提交】按钮，个人所填信息将提交至之前选择</w:t>
      </w:r>
      <w:r>
        <w:rPr>
          <w:rFonts w:ascii="FangSong" w:hAnsi="FangSong" w:eastAsia="FangSong" w:cs="FangSong"/>
          <w:sz w:val="28"/>
          <w:szCs w:val="28"/>
          <w:spacing w:val="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的【工作单位】账户，由工作单位进行审核和推荐</w:t>
      </w:r>
      <w:r>
        <w:rPr>
          <w:rFonts w:ascii="FangSong" w:hAnsi="FangSong" w:eastAsia="FangSong" w:cs="FangSong"/>
          <w:sz w:val="28"/>
          <w:szCs w:val="28"/>
          <w:spacing w:val="1"/>
        </w:rPr>
        <w:t>，完成后填写相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应信息后继续逐级提交审核。</w:t>
      </w:r>
    </w:p>
    <w:p>
      <w:pPr>
        <w:ind w:left="604"/>
        <w:spacing w:before="47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点击右上角的【废弃】按钮，个人所填的本次申报信息将被删</w:t>
      </w:r>
    </w:p>
    <w:p>
      <w:pPr>
        <w:spacing w:line="222" w:lineRule="auto"/>
        <w:sectPr>
          <w:footerReference w:type="default" r:id="rId80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43"/>
        <w:spacing w:before="91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除，删除后，需要重新通过新增申报填写申报信息。</w:t>
      </w:r>
    </w:p>
    <w:p>
      <w:pPr>
        <w:ind w:left="32" w:right="131" w:firstLine="573"/>
        <w:spacing w:before="286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※</w:t>
      </w:r>
      <w:r>
        <w:rPr>
          <w:rFonts w:ascii="FangSong" w:hAnsi="FangSong" w:eastAsia="FangSong" w:cs="FangSong"/>
          <w:sz w:val="28"/>
          <w:szCs w:val="28"/>
          <w:spacing w:val="-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个人提交后所有信息无法修改，需修改应及时撤回（单位尚</w:t>
      </w:r>
      <w:r>
        <w:rPr>
          <w:rFonts w:ascii="FangSong" w:hAnsi="FangSong" w:eastAsia="FangSong" w:cs="FangSong"/>
          <w:sz w:val="28"/>
          <w:szCs w:val="28"/>
          <w:spacing w:val="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未审核）或由各级审核单位审核后退回。</w:t>
      </w:r>
    </w:p>
    <w:p>
      <w:pPr>
        <w:ind w:left="39" w:right="131" w:firstLine="566"/>
        <w:spacing w:before="45" w:line="397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4"/>
        </w:rPr>
        <w:t>※</w:t>
      </w:r>
      <w:r>
        <w:rPr>
          <w:rFonts w:ascii="FangSong" w:hAnsi="FangSong" w:eastAsia="FangSong" w:cs="FangSong"/>
          <w:sz w:val="28"/>
          <w:szCs w:val="28"/>
          <w:spacing w:val="7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4"/>
        </w:rPr>
        <w:t>申报人应及时查看退回信息并按要求修改后在规定时</w:t>
      </w:r>
      <w:r>
        <w:rPr>
          <w:rFonts w:ascii="FangSong" w:hAnsi="FangSong" w:eastAsia="FangSong" w:cs="FangSong"/>
          <w:sz w:val="28"/>
          <w:szCs w:val="28"/>
          <w:spacing w:val="3"/>
        </w:rPr>
        <w:t>间内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重新提交。个人申报记录中可以查看审核流程和修改要</w:t>
      </w:r>
      <w:r>
        <w:rPr>
          <w:rFonts w:ascii="FangSong" w:hAnsi="FangSong" w:eastAsia="FangSong" w:cs="FangSong"/>
          <w:sz w:val="28"/>
          <w:szCs w:val="28"/>
          <w:spacing w:val="-2"/>
        </w:rPr>
        <w:t>求。</w:t>
      </w:r>
    </w:p>
    <w:p>
      <w:pPr>
        <w:ind w:left="27"/>
        <w:spacing w:before="285" w:line="225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40" w:id="63"/>
      <w:bookmarkEnd w:id="63"/>
      <w:bookmarkStart w:name="bookmark39" w:id="64"/>
      <w:bookmarkEnd w:id="64"/>
      <w:r>
        <w:rPr>
          <w:rFonts w:ascii="SimSun" w:hAnsi="SimSun" w:eastAsia="SimSun" w:cs="SimSun"/>
          <w:sz w:val="31"/>
          <w:szCs w:val="31"/>
          <w:b/>
          <w:bCs/>
          <w:spacing w:val="1"/>
        </w:rPr>
        <w:t>2.3</w:t>
      </w:r>
      <w:r>
        <w:rPr>
          <w:rFonts w:ascii="SimSun" w:hAnsi="SimSun" w:eastAsia="SimSun" w:cs="SimSun"/>
          <w:sz w:val="31"/>
          <w:szCs w:val="31"/>
          <w:spacing w:val="111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"/>
        </w:rPr>
        <w:t>个人信息</w:t>
      </w:r>
    </w:p>
    <w:p>
      <w:pPr>
        <w:pStyle w:val="BodyText"/>
        <w:spacing w:line="428" w:lineRule="auto"/>
        <w:rPr/>
      </w:pPr>
      <w:r/>
    </w:p>
    <w:p>
      <w:pPr>
        <w:ind w:left="29" w:right="131" w:firstLine="570"/>
        <w:spacing w:before="92" w:line="406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每年申报工作开始前，申报人可以通过个人中心的-个人信息模</w:t>
      </w:r>
      <w:r>
        <w:rPr>
          <w:rFonts w:ascii="FangSong" w:hAnsi="FangSong" w:eastAsia="FangSong" w:cs="FangSong"/>
          <w:sz w:val="28"/>
          <w:szCs w:val="28"/>
          <w:spacing w:val="1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块提前维护个人基本信息、学历信息、资历信息、工</w:t>
      </w:r>
      <w:r>
        <w:rPr>
          <w:rFonts w:ascii="FangSong" w:hAnsi="FangSong" w:eastAsia="FangSong" w:cs="FangSong"/>
          <w:sz w:val="28"/>
          <w:szCs w:val="28"/>
          <w:spacing w:val="1"/>
        </w:rPr>
        <w:t>作经历、社会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团体、继续教育、考核情况、考试信息（具体填写方</w:t>
      </w:r>
      <w:r>
        <w:rPr>
          <w:rFonts w:ascii="FangSong" w:hAnsi="FangSong" w:eastAsia="FangSong" w:cs="FangSong"/>
          <w:sz w:val="28"/>
          <w:szCs w:val="28"/>
          <w:spacing w:val="1"/>
        </w:rPr>
        <w:t>式见申报流程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6"/>
        </w:rPr>
        <w:t>处）。</w:t>
      </w:r>
    </w:p>
    <w:p>
      <w:pPr>
        <w:ind w:left="27"/>
        <w:spacing w:before="278" w:line="224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42" w:id="65"/>
      <w:bookmarkEnd w:id="65"/>
      <w:bookmarkStart w:name="bookmark41" w:id="66"/>
      <w:bookmarkEnd w:id="66"/>
      <w:r>
        <w:rPr>
          <w:rFonts w:ascii="SimSun" w:hAnsi="SimSun" w:eastAsia="SimSun" w:cs="SimSun"/>
          <w:sz w:val="31"/>
          <w:szCs w:val="31"/>
          <w:b/>
          <w:bCs/>
          <w:spacing w:val="1"/>
        </w:rPr>
        <w:t>2.4</w:t>
      </w:r>
      <w:r>
        <w:rPr>
          <w:rFonts w:ascii="SimSun" w:hAnsi="SimSun" w:eastAsia="SimSun" w:cs="SimSun"/>
          <w:sz w:val="31"/>
          <w:szCs w:val="31"/>
          <w:spacing w:val="111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"/>
        </w:rPr>
        <w:t>我的证书</w:t>
      </w:r>
    </w:p>
    <w:p>
      <w:pPr>
        <w:pStyle w:val="BodyText"/>
        <w:spacing w:line="431" w:lineRule="auto"/>
        <w:rPr/>
      </w:pPr>
      <w:r/>
    </w:p>
    <w:p>
      <w:pPr>
        <w:ind w:left="599"/>
        <w:spacing w:before="92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我的证书包括证书下载、证书核验两部分。</w:t>
      </w:r>
    </w:p>
    <w:p>
      <w:pPr>
        <w:ind w:left="320"/>
        <w:spacing w:before="286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8"/>
        </w:rPr>
        <w:t>1、</w:t>
      </w:r>
      <w:r>
        <w:rPr>
          <w:rFonts w:ascii="FangSong" w:hAnsi="FangSong" w:eastAsia="FangSong" w:cs="FangSong"/>
          <w:sz w:val="28"/>
          <w:szCs w:val="28"/>
          <w:spacing w:val="1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证书下载</w:t>
      </w:r>
    </w:p>
    <w:p>
      <w:pPr>
        <w:ind w:left="35" w:right="131" w:firstLine="425"/>
        <w:spacing w:before="285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"/>
        </w:rPr>
        <w:t>系统已经发放的证书，</w:t>
      </w:r>
      <w:r>
        <w:rPr>
          <w:rFonts w:ascii="FangSong" w:hAnsi="FangSong" w:eastAsia="FangSong" w:cs="FangSong"/>
          <w:sz w:val="28"/>
          <w:szCs w:val="28"/>
          <w:spacing w:val="-7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"/>
        </w:rPr>
        <w:t>申报人可以在我的证书栏目-我的证书处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下载电子职称证书。如图</w:t>
      </w:r>
      <w:r>
        <w:rPr>
          <w:rFonts w:ascii="FangSong" w:hAnsi="FangSong" w:eastAsia="FangSong" w:cs="FangSong"/>
          <w:sz w:val="28"/>
          <w:szCs w:val="28"/>
          <w:spacing w:val="-5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2.4.1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spacing w:line="396" w:lineRule="auto"/>
        <w:sectPr>
          <w:footerReference w:type="default" r:id="rId83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ind w:firstLine="11"/>
        <w:spacing w:line="4192" w:lineRule="exact"/>
        <w:rPr/>
      </w:pPr>
      <w:r>
        <w:rPr>
          <w:position w:val="-83"/>
        </w:rPr>
        <w:drawing>
          <wp:inline distT="0" distB="0" distL="0" distR="0">
            <wp:extent cx="5266944" cy="2662428"/>
            <wp:effectExtent l="0" t="0" r="0" b="0"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6944" cy="2662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42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2.4.1</w:t>
      </w:r>
    </w:p>
    <w:p>
      <w:pPr>
        <w:pStyle w:val="BodyText"/>
        <w:spacing w:line="400" w:lineRule="auto"/>
        <w:rPr/>
      </w:pPr>
      <w:r/>
    </w:p>
    <w:p>
      <w:pPr>
        <w:ind w:left="303"/>
        <w:spacing w:before="91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2、</w:t>
      </w:r>
      <w:r>
        <w:rPr>
          <w:rFonts w:ascii="FangSong" w:hAnsi="FangSong" w:eastAsia="FangSong" w:cs="FangSong"/>
          <w:sz w:val="28"/>
          <w:szCs w:val="28"/>
          <w:spacing w:val="1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证书核验</w:t>
      </w:r>
    </w:p>
    <w:p>
      <w:pPr>
        <w:ind w:left="24" w:right="131" w:firstLine="426"/>
        <w:spacing w:before="283" w:line="40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"/>
        </w:rPr>
        <w:t>个人的历史职称证书数据，除了由评审机构/</w:t>
      </w:r>
      <w:r>
        <w:rPr>
          <w:rFonts w:ascii="FangSong" w:hAnsi="FangSong" w:eastAsia="FangSong" w:cs="FangSong"/>
          <w:sz w:val="28"/>
          <w:szCs w:val="28"/>
          <w:spacing w:val="1"/>
        </w:rPr>
        <w:t>审批机关采集的方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3"/>
        </w:rPr>
        <w:t>式外，还可以通过证书核验功能由个人进行申报。如图</w:t>
      </w:r>
      <w:r>
        <w:rPr>
          <w:rFonts w:ascii="FangSong" w:hAnsi="FangSong" w:eastAsia="FangSong" w:cs="FangSong"/>
          <w:sz w:val="28"/>
          <w:szCs w:val="28"/>
          <w:spacing w:val="-3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3"/>
        </w:rPr>
        <w:t>2.4.2、图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2.4.3、图</w:t>
      </w:r>
      <w:r>
        <w:rPr>
          <w:rFonts w:ascii="FangSong" w:hAnsi="FangSong" w:eastAsia="FangSong" w:cs="FangSong"/>
          <w:sz w:val="28"/>
          <w:szCs w:val="28"/>
          <w:spacing w:val="-5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2.4.4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left="32" w:right="106" w:firstLine="433"/>
        <w:spacing w:before="46" w:line="39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点击新增，进入填写信息页面，填写证书信息、同步社保数据、</w:t>
      </w:r>
      <w:r>
        <w:rPr>
          <w:rFonts w:ascii="FangSong" w:hAnsi="FangSong" w:eastAsia="FangSong" w:cs="FangSong"/>
          <w:sz w:val="28"/>
          <w:szCs w:val="28"/>
          <w:spacing w:val="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上传相关附件材料。</w:t>
      </w:r>
    </w:p>
    <w:p>
      <w:pPr>
        <w:ind w:left="31" w:right="131" w:firstLine="421"/>
        <w:spacing w:before="48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填写完成后，点击提交审核，材料将会提交至填</w:t>
      </w:r>
      <w:r>
        <w:rPr>
          <w:rFonts w:ascii="FangSong" w:hAnsi="FangSong" w:eastAsia="FangSong" w:cs="FangSong"/>
          <w:sz w:val="28"/>
          <w:szCs w:val="28"/>
          <w:spacing w:val="-4"/>
        </w:rPr>
        <w:t>写的评审组织的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组建单位去审核。</w:t>
      </w:r>
    </w:p>
    <w:p>
      <w:pPr>
        <w:spacing w:line="396" w:lineRule="auto"/>
        <w:sectPr>
          <w:footerReference w:type="default" r:id="rId84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ind w:firstLine="11"/>
        <w:spacing w:line="4804" w:lineRule="exact"/>
        <w:rPr/>
      </w:pPr>
      <w:r>
        <w:rPr>
          <w:position w:val="-96"/>
        </w:rPr>
        <w:drawing>
          <wp:inline distT="0" distB="0" distL="0" distR="0">
            <wp:extent cx="5276088" cy="3051047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6088" cy="3051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54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2.4.2</w:t>
      </w:r>
    </w:p>
    <w:p>
      <w:pPr>
        <w:pStyle w:val="BodyText"/>
        <w:spacing w:line="450" w:lineRule="auto"/>
        <w:rPr/>
      </w:pPr>
      <w:r/>
    </w:p>
    <w:p>
      <w:pPr>
        <w:ind w:firstLine="11"/>
        <w:spacing w:line="5338" w:lineRule="exact"/>
        <w:rPr/>
      </w:pPr>
      <w:r>
        <w:rPr>
          <w:position w:val="-106"/>
        </w:rPr>
        <w:drawing>
          <wp:inline distT="0" distB="0" distL="0" distR="0">
            <wp:extent cx="5273040" cy="3389375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38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97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2.4.3</w:t>
      </w:r>
    </w:p>
    <w:p>
      <w:pPr>
        <w:spacing w:line="232" w:lineRule="auto"/>
        <w:sectPr>
          <w:footerReference w:type="default" r:id="rId86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ind w:firstLine="11"/>
        <w:spacing w:line="5237" w:lineRule="exact"/>
        <w:rPr/>
      </w:pPr>
      <w:r>
        <w:rPr>
          <w:position w:val="-104"/>
        </w:rPr>
        <w:drawing>
          <wp:inline distT="0" distB="0" distL="0" distR="0">
            <wp:extent cx="5273040" cy="3325367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325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94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2.4.4</w:t>
      </w:r>
    </w:p>
    <w:p>
      <w:pPr>
        <w:ind w:left="32" w:right="131" w:firstLine="564"/>
        <w:spacing w:before="181" w:line="39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1"/>
        </w:rPr>
        <w:t>注：选择专业时，如果没有获取的专业，请选择【其他】，然</w:t>
      </w:r>
      <w:r>
        <w:rPr>
          <w:rFonts w:ascii="FangSong" w:hAnsi="FangSong" w:eastAsia="FangSong" w:cs="FangSong"/>
          <w:sz w:val="28"/>
          <w:szCs w:val="28"/>
          <w:spacing w:val="1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后填写实际的专业名称。</w:t>
      </w:r>
    </w:p>
    <w:p>
      <w:pPr>
        <w:ind w:left="27"/>
        <w:spacing w:before="288" w:line="226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44" w:id="67"/>
      <w:bookmarkEnd w:id="67"/>
      <w:bookmarkStart w:name="bookmark43" w:id="68"/>
      <w:bookmarkEnd w:id="68"/>
      <w:r>
        <w:rPr>
          <w:rFonts w:ascii="SimSun" w:hAnsi="SimSun" w:eastAsia="SimSun" w:cs="SimSun"/>
          <w:sz w:val="31"/>
          <w:szCs w:val="31"/>
          <w:b/>
          <w:bCs/>
          <w:spacing w:val="1"/>
        </w:rPr>
        <w:t>2.5</w:t>
      </w:r>
      <w:r>
        <w:rPr>
          <w:rFonts w:ascii="SimSun" w:hAnsi="SimSun" w:eastAsia="SimSun" w:cs="SimSun"/>
          <w:sz w:val="31"/>
          <w:szCs w:val="31"/>
          <w:spacing w:val="111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1"/>
        </w:rPr>
        <w:t>我的消息</w:t>
      </w:r>
    </w:p>
    <w:p>
      <w:pPr>
        <w:pStyle w:val="BodyText"/>
        <w:spacing w:line="428" w:lineRule="auto"/>
        <w:rPr/>
      </w:pPr>
      <w:r/>
    </w:p>
    <w:p>
      <w:pPr>
        <w:ind w:left="30" w:right="131" w:firstLine="560"/>
        <w:spacing w:before="91" w:line="379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"/>
        </w:rPr>
        <w:t>本模块用来查看单位推送给自己的消息、答辩消息、投</w:t>
      </w:r>
      <w:r>
        <w:rPr>
          <w:rFonts w:ascii="FangSong" w:hAnsi="FangSong" w:eastAsia="FangSong" w:cs="FangSong"/>
          <w:sz w:val="28"/>
          <w:szCs w:val="28"/>
          <w:spacing w:val="1"/>
        </w:rPr>
        <w:t>诉反馈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信息。如图</w:t>
      </w:r>
      <w:r>
        <w:rPr>
          <w:rFonts w:ascii="FangSong" w:hAnsi="FangSong" w:eastAsia="FangSong" w:cs="FangSong"/>
          <w:sz w:val="28"/>
          <w:szCs w:val="28"/>
          <w:spacing w:val="-5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2.5.1</w:t>
      </w:r>
      <w:r>
        <w:rPr>
          <w:rFonts w:ascii="FangSong" w:hAnsi="FangSong" w:eastAsia="FangSong" w:cs="FangSong"/>
          <w:sz w:val="28"/>
          <w:szCs w:val="28"/>
          <w:spacing w:val="-5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ind w:firstLine="206"/>
        <w:spacing w:line="4200" w:lineRule="exact"/>
        <w:rPr/>
      </w:pPr>
      <w:r>
        <w:rPr>
          <w:position w:val="-84"/>
        </w:rPr>
        <w:drawing>
          <wp:inline distT="0" distB="0" distL="0" distR="0">
            <wp:extent cx="4949952" cy="2667000"/>
            <wp:effectExtent l="0" t="0" r="0" b="0"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49952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44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2.5.1</w:t>
      </w:r>
    </w:p>
    <w:p>
      <w:pPr>
        <w:spacing w:line="232" w:lineRule="auto"/>
        <w:sectPr>
          <w:footerReference w:type="default" r:id="rId89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27"/>
        <w:spacing w:before="101" w:line="224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46" w:id="69"/>
      <w:bookmarkEnd w:id="69"/>
      <w:bookmarkStart w:name="bookmark45" w:id="70"/>
      <w:bookmarkEnd w:id="70"/>
      <w:r>
        <w:rPr>
          <w:rFonts w:ascii="SimSun" w:hAnsi="SimSun" w:eastAsia="SimSun" w:cs="SimSun"/>
          <w:sz w:val="31"/>
          <w:szCs w:val="31"/>
          <w:b/>
          <w:bCs/>
          <w:spacing w:val="2"/>
        </w:rPr>
        <w:t>2.6</w:t>
      </w:r>
      <w:r>
        <w:rPr>
          <w:rFonts w:ascii="SimSun" w:hAnsi="SimSun" w:eastAsia="SimSun" w:cs="SimSun"/>
          <w:sz w:val="31"/>
          <w:szCs w:val="31"/>
          <w:spacing w:val="114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2"/>
        </w:rPr>
        <w:t>专技人才统计</w:t>
      </w:r>
    </w:p>
    <w:p>
      <w:pPr>
        <w:pStyle w:val="BodyText"/>
        <w:spacing w:line="432" w:lineRule="auto"/>
        <w:rPr/>
      </w:pPr>
      <w:r/>
    </w:p>
    <w:p>
      <w:pPr>
        <w:ind w:left="36" w:right="131" w:firstLine="552"/>
        <w:spacing w:before="91" w:line="397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"/>
        </w:rPr>
        <w:t>该模块主要用于个人端增加个人专技信息。点击新增，进</w:t>
      </w:r>
      <w:r>
        <w:rPr>
          <w:rFonts w:ascii="FangSong" w:hAnsi="FangSong" w:eastAsia="FangSong" w:cs="FangSong"/>
          <w:sz w:val="28"/>
          <w:szCs w:val="28"/>
          <w:spacing w:val="1"/>
        </w:rPr>
        <w:t>入填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1"/>
        </w:rPr>
        <w:t>写信息页面。填写各项信息，填写完毕后，点击确定，材料提交至</w:t>
      </w:r>
      <w:r>
        <w:rPr>
          <w:rFonts w:ascii="FangSong" w:hAnsi="FangSong" w:eastAsia="FangSong" w:cs="FangSong"/>
          <w:sz w:val="28"/>
          <w:szCs w:val="28"/>
          <w:spacing w:val="15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工作单位审核。如图</w:t>
      </w:r>
      <w:r>
        <w:rPr>
          <w:rFonts w:ascii="FangSong" w:hAnsi="FangSong" w:eastAsia="FangSong" w:cs="FangSong"/>
          <w:sz w:val="28"/>
          <w:szCs w:val="28"/>
          <w:spacing w:val="-5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2.6.1、图</w:t>
      </w:r>
      <w:r>
        <w:rPr>
          <w:rFonts w:ascii="FangSong" w:hAnsi="FangSong" w:eastAsia="FangSong" w:cs="FangSong"/>
          <w:sz w:val="28"/>
          <w:szCs w:val="28"/>
          <w:spacing w:val="-6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2.6.2</w:t>
      </w:r>
      <w:r>
        <w:rPr>
          <w:rFonts w:ascii="FangSong" w:hAnsi="FangSong" w:eastAsia="FangSong" w:cs="FangSong"/>
          <w:sz w:val="28"/>
          <w:szCs w:val="28"/>
          <w:spacing w:val="-49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所示。</w:t>
      </w:r>
    </w:p>
    <w:p>
      <w:pPr>
        <w:ind w:firstLine="11"/>
        <w:spacing w:line="4766" w:lineRule="exact"/>
        <w:rPr/>
      </w:pPr>
      <w:r>
        <w:rPr>
          <w:position w:val="-95"/>
        </w:rPr>
        <w:drawing>
          <wp:inline distT="0" distB="0" distL="0" distR="0">
            <wp:extent cx="5269991" cy="3026664"/>
            <wp:effectExtent l="0" t="0" r="0" b="0"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9991" cy="3026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68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2.6.1</w:t>
      </w:r>
    </w:p>
    <w:p>
      <w:pPr>
        <w:pStyle w:val="BodyText"/>
        <w:spacing w:line="319" w:lineRule="auto"/>
        <w:rPr/>
      </w:pPr>
      <w:r/>
    </w:p>
    <w:p>
      <w:pPr>
        <w:ind w:firstLine="11"/>
        <w:spacing w:before="1" w:line="4365" w:lineRule="exact"/>
        <w:rPr/>
      </w:pPr>
      <w:r>
        <w:rPr>
          <w:position w:val="-87"/>
        </w:rPr>
        <w:drawing>
          <wp:inline distT="0" distB="0" distL="0" distR="0">
            <wp:extent cx="5271515" cy="2772155"/>
            <wp:effectExtent l="0" t="0" r="0" b="0"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1515" cy="277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54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2.6.2</w:t>
      </w:r>
    </w:p>
    <w:p>
      <w:pPr>
        <w:spacing w:line="232" w:lineRule="auto"/>
        <w:sectPr>
          <w:footerReference w:type="default" r:id="rId92"/>
          <w:pgSz w:w="11906" w:h="16839"/>
          <w:pgMar w:top="400" w:right="1785" w:bottom="1216" w:left="1785" w:header="0" w:footer="1054" w:gutter="0"/>
        </w:sectPr>
        <w:rPr>
          <w:rFonts w:ascii="FangSong" w:hAnsi="FangSong" w:eastAsia="FangSong" w:cs="FangSong"/>
          <w:sz w:val="20"/>
          <w:szCs w:val="20"/>
        </w:rPr>
      </w:pP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27"/>
        <w:spacing w:before="100" w:line="225" w:lineRule="auto"/>
        <w:outlineLvl w:val="1"/>
        <w:rPr>
          <w:rFonts w:ascii="SimSun" w:hAnsi="SimSun" w:eastAsia="SimSun" w:cs="SimSun"/>
          <w:sz w:val="31"/>
          <w:szCs w:val="31"/>
        </w:rPr>
      </w:pPr>
      <w:bookmarkStart w:name="bookmark48" w:id="71"/>
      <w:bookmarkEnd w:id="71"/>
      <w:bookmarkStart w:name="bookmark47" w:id="72"/>
      <w:bookmarkEnd w:id="72"/>
      <w:r>
        <w:rPr>
          <w:rFonts w:ascii="SimSun" w:hAnsi="SimSun" w:eastAsia="SimSun" w:cs="SimSun"/>
          <w:sz w:val="31"/>
          <w:szCs w:val="31"/>
          <w:b/>
          <w:bCs/>
          <w:spacing w:val="2"/>
        </w:rPr>
        <w:t>2.7</w:t>
      </w:r>
      <w:r>
        <w:rPr>
          <w:rFonts w:ascii="SimSun" w:hAnsi="SimSun" w:eastAsia="SimSun" w:cs="SimSun"/>
          <w:sz w:val="31"/>
          <w:szCs w:val="31"/>
          <w:spacing w:val="114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2"/>
        </w:rPr>
        <w:t>外省职称确认</w:t>
      </w:r>
    </w:p>
    <w:p>
      <w:pPr>
        <w:pStyle w:val="BodyText"/>
        <w:spacing w:line="428" w:lineRule="auto"/>
        <w:rPr/>
      </w:pPr>
      <w:r/>
    </w:p>
    <w:p>
      <w:pPr>
        <w:ind w:left="31" w:right="131" w:firstLine="558"/>
        <w:spacing w:before="91" w:line="402" w:lineRule="auto"/>
        <w:jc w:val="both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"/>
        </w:rPr>
        <w:t>该模块用于对来自其他省份的职称进行确认。点击【外省</w:t>
      </w:r>
      <w:r>
        <w:rPr>
          <w:rFonts w:ascii="FangSong" w:hAnsi="FangSong" w:eastAsia="FangSong" w:cs="FangSong"/>
          <w:sz w:val="28"/>
          <w:szCs w:val="28"/>
          <w:spacing w:val="1"/>
        </w:rPr>
        <w:t>职称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"/>
        </w:rPr>
        <w:t>确认】，然后填写信息，点击提交，材料提</w:t>
      </w:r>
      <w:r>
        <w:rPr>
          <w:rFonts w:ascii="FangSong" w:hAnsi="FangSong" w:eastAsia="FangSong" w:cs="FangSong"/>
          <w:sz w:val="28"/>
          <w:szCs w:val="28"/>
          <w:spacing w:val="1"/>
        </w:rPr>
        <w:t>交至工作单位审核。如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图</w:t>
      </w:r>
      <w:r>
        <w:rPr>
          <w:rFonts w:ascii="FangSong" w:hAnsi="FangSong" w:eastAsia="FangSong" w:cs="FangSong"/>
          <w:sz w:val="28"/>
          <w:szCs w:val="28"/>
          <w:spacing w:val="-5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2.7.1、图</w:t>
      </w:r>
      <w:r>
        <w:rPr>
          <w:rFonts w:ascii="FangSong" w:hAnsi="FangSong" w:eastAsia="FangSong" w:cs="FangSong"/>
          <w:sz w:val="28"/>
          <w:szCs w:val="28"/>
          <w:spacing w:val="-5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2.7.2</w:t>
      </w:r>
      <w:r>
        <w:rPr>
          <w:rFonts w:ascii="FangSong" w:hAnsi="FangSong" w:eastAsia="FangSong" w:cs="FangSong"/>
          <w:sz w:val="28"/>
          <w:szCs w:val="28"/>
          <w:spacing w:val="-50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所示。</w:t>
      </w:r>
    </w:p>
    <w:p>
      <w:pPr>
        <w:pStyle w:val="BodyText"/>
        <w:spacing w:line="243" w:lineRule="auto"/>
        <w:rPr/>
      </w:pPr>
      <w:r/>
    </w:p>
    <w:p>
      <w:pPr>
        <w:ind w:firstLine="11"/>
        <w:spacing w:line="4545" w:lineRule="exact"/>
        <w:rPr/>
      </w:pPr>
      <w:r>
        <w:rPr>
          <w:position w:val="-90"/>
        </w:rPr>
        <w:drawing>
          <wp:inline distT="0" distB="0" distL="0" distR="0">
            <wp:extent cx="5277611" cy="2886456"/>
            <wp:effectExtent l="0" t="0" r="0" b="0"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886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125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2.7.1</w:t>
      </w:r>
    </w:p>
    <w:p>
      <w:pPr>
        <w:pStyle w:val="BodyText"/>
        <w:spacing w:line="471" w:lineRule="auto"/>
        <w:rPr/>
      </w:pPr>
      <w:r/>
    </w:p>
    <w:p>
      <w:pPr>
        <w:ind w:firstLine="11"/>
        <w:spacing w:before="1" w:line="4064" w:lineRule="exact"/>
        <w:rPr/>
      </w:pPr>
      <w:r>
        <w:rPr>
          <w:position w:val="-81"/>
        </w:rPr>
        <w:drawing>
          <wp:inline distT="0" distB="0" distL="0" distR="0">
            <wp:extent cx="5277611" cy="2580132"/>
            <wp:effectExtent l="0" t="0" r="0" b="0"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2580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746"/>
        <w:spacing w:before="202" w:line="232" w:lineRule="auto"/>
        <w:rPr>
          <w:rFonts w:ascii="FangSong" w:hAnsi="FangSong" w:eastAsia="FangSong" w:cs="FangSong"/>
          <w:sz w:val="20"/>
          <w:szCs w:val="20"/>
        </w:rPr>
      </w:pPr>
      <w:r>
        <w:rPr>
          <w:rFonts w:ascii="FangSong" w:hAnsi="FangSong" w:eastAsia="FangSong" w:cs="FangSong"/>
          <w:sz w:val="20"/>
          <w:szCs w:val="20"/>
          <w:spacing w:val="-2"/>
        </w:rPr>
        <w:t>图</w:t>
      </w:r>
      <w:r>
        <w:rPr>
          <w:rFonts w:ascii="FangSong" w:hAnsi="FangSong" w:eastAsia="FangSong" w:cs="FangSong"/>
          <w:sz w:val="20"/>
          <w:szCs w:val="20"/>
          <w:spacing w:val="-38"/>
        </w:rPr>
        <w:t xml:space="preserve"> </w:t>
      </w:r>
      <w:r>
        <w:rPr>
          <w:rFonts w:ascii="FangSong" w:hAnsi="FangSong" w:eastAsia="FangSong" w:cs="FangSong"/>
          <w:sz w:val="20"/>
          <w:szCs w:val="20"/>
          <w:spacing w:val="-2"/>
        </w:rPr>
        <w:t>2.7.2</w:t>
      </w:r>
    </w:p>
    <w:sectPr>
      <w:footerReference w:type="default" r:id="rId95"/>
      <w:pgSz w:w="11906" w:h="16839"/>
      <w:pgMar w:top="400" w:right="1785" w:bottom="1216" w:left="1785" w:header="0" w:footer="1054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4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1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6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2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0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3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5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4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1"/>
      <w:spacing w:line="173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5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0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6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9"/>
      <w:spacing w:line="173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7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8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0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9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8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10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00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1"/>
      </w:rPr>
      <w:t>11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8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12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8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13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8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14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8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15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8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16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8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17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8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18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8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</w:rPr>
      <w:t>19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20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21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22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23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24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25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26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27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28</w:t>
    </w:r>
  </w:p>
</w:ftr>
</file>

<file path=word/footer3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1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29</w:t>
    </w:r>
  </w:p>
</w:ftr>
</file>

<file path=word/footer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30</w:t>
    </w:r>
  </w:p>
</w:ftr>
</file>

<file path=word/footer3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31</w:t>
    </w:r>
  </w:p>
</w:ftr>
</file>

<file path=word/footer3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32</w:t>
    </w:r>
  </w:p>
</w:ftr>
</file>

<file path=word/footer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33</w:t>
    </w:r>
  </w:p>
</w:ftr>
</file>

<file path=word/footer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34</w:t>
    </w:r>
  </w:p>
</w:ftr>
</file>

<file path=word/footer3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35</w:t>
    </w:r>
  </w:p>
</w:ftr>
</file>

<file path=word/footer3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84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36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styles" Target="styles.xml"/><Relationship Id="rId98" Type="http://schemas.openxmlformats.org/officeDocument/2006/relationships/settings" Target="settings.xml"/><Relationship Id="rId97" Type="http://schemas.openxmlformats.org/officeDocument/2006/relationships/image" Target="media/image57.jpeg"/><Relationship Id="rId96" Type="http://schemas.openxmlformats.org/officeDocument/2006/relationships/image" Target="media/image56.jpeg"/><Relationship Id="rId95" Type="http://schemas.openxmlformats.org/officeDocument/2006/relationships/footer" Target="footer37.xml"/><Relationship Id="rId94" Type="http://schemas.openxmlformats.org/officeDocument/2006/relationships/image" Target="media/image55.jpeg"/><Relationship Id="rId93" Type="http://schemas.openxmlformats.org/officeDocument/2006/relationships/image" Target="media/image54.jpeg"/><Relationship Id="rId92" Type="http://schemas.openxmlformats.org/officeDocument/2006/relationships/footer" Target="footer36.xml"/><Relationship Id="rId91" Type="http://schemas.openxmlformats.org/officeDocument/2006/relationships/image" Target="media/image53.jpeg"/><Relationship Id="rId90" Type="http://schemas.openxmlformats.org/officeDocument/2006/relationships/image" Target="media/image52.jpeg"/><Relationship Id="rId9" Type="http://schemas.openxmlformats.org/officeDocument/2006/relationships/footer" Target="footer5.xml"/><Relationship Id="rId89" Type="http://schemas.openxmlformats.org/officeDocument/2006/relationships/footer" Target="footer35.xml"/><Relationship Id="rId88" Type="http://schemas.openxmlformats.org/officeDocument/2006/relationships/image" Target="media/image51.jpeg"/><Relationship Id="rId87" Type="http://schemas.openxmlformats.org/officeDocument/2006/relationships/image" Target="media/image50.jpeg"/><Relationship Id="rId86" Type="http://schemas.openxmlformats.org/officeDocument/2006/relationships/footer" Target="footer34.xml"/><Relationship Id="rId85" Type="http://schemas.openxmlformats.org/officeDocument/2006/relationships/image" Target="media/image49.jpeg"/><Relationship Id="rId84" Type="http://schemas.openxmlformats.org/officeDocument/2006/relationships/footer" Target="footer33.xml"/><Relationship Id="rId83" Type="http://schemas.openxmlformats.org/officeDocument/2006/relationships/footer" Target="footer32.xml"/><Relationship Id="rId82" Type="http://schemas.openxmlformats.org/officeDocument/2006/relationships/image" Target="media/image48.jpeg"/><Relationship Id="rId81" Type="http://schemas.openxmlformats.org/officeDocument/2006/relationships/image" Target="media/image47.jpeg"/><Relationship Id="rId80" Type="http://schemas.openxmlformats.org/officeDocument/2006/relationships/footer" Target="footer31.xml"/><Relationship Id="rId8" Type="http://schemas.openxmlformats.org/officeDocument/2006/relationships/image" Target="media/image3.jpeg"/><Relationship Id="rId79" Type="http://schemas.openxmlformats.org/officeDocument/2006/relationships/image" Target="media/image46.jpeg"/><Relationship Id="rId78" Type="http://schemas.openxmlformats.org/officeDocument/2006/relationships/image" Target="media/image45.jpeg"/><Relationship Id="rId77" Type="http://schemas.openxmlformats.org/officeDocument/2006/relationships/image" Target="media/image44.jpeg"/><Relationship Id="rId76" Type="http://schemas.openxmlformats.org/officeDocument/2006/relationships/footer" Target="footer30.xml"/><Relationship Id="rId75" Type="http://schemas.openxmlformats.org/officeDocument/2006/relationships/image" Target="media/image43.jpeg"/><Relationship Id="rId74" Type="http://schemas.openxmlformats.org/officeDocument/2006/relationships/footer" Target="footer29.xml"/><Relationship Id="rId73" Type="http://schemas.openxmlformats.org/officeDocument/2006/relationships/footer" Target="footer28.xml"/><Relationship Id="rId72" Type="http://schemas.openxmlformats.org/officeDocument/2006/relationships/footer" Target="footer27.xml"/><Relationship Id="rId71" Type="http://schemas.openxmlformats.org/officeDocument/2006/relationships/footer" Target="footer26.xml"/><Relationship Id="rId70" Type="http://schemas.openxmlformats.org/officeDocument/2006/relationships/image" Target="media/image42.jpeg"/><Relationship Id="rId7" Type="http://schemas.openxmlformats.org/officeDocument/2006/relationships/footer" Target="footer4.xml"/><Relationship Id="rId69" Type="http://schemas.openxmlformats.org/officeDocument/2006/relationships/footer" Target="footer25.xml"/><Relationship Id="rId68" Type="http://schemas.openxmlformats.org/officeDocument/2006/relationships/image" Target="media/image41.jpeg"/><Relationship Id="rId67" Type="http://schemas.openxmlformats.org/officeDocument/2006/relationships/footer" Target="footer24.xml"/><Relationship Id="rId66" Type="http://schemas.openxmlformats.org/officeDocument/2006/relationships/image" Target="media/image40.jpeg"/><Relationship Id="rId65" Type="http://schemas.openxmlformats.org/officeDocument/2006/relationships/footer" Target="footer23.xml"/><Relationship Id="rId64" Type="http://schemas.openxmlformats.org/officeDocument/2006/relationships/hyperlink" Target="2.2.1.2" TargetMode="External"/><Relationship Id="rId63" Type="http://schemas.openxmlformats.org/officeDocument/2006/relationships/image" Target="media/image39.jpeg"/><Relationship Id="rId62" Type="http://schemas.openxmlformats.org/officeDocument/2006/relationships/footer" Target="footer22.xml"/><Relationship Id="rId61" Type="http://schemas.openxmlformats.org/officeDocument/2006/relationships/image" Target="media/image38.jpeg"/><Relationship Id="rId60" Type="http://schemas.openxmlformats.org/officeDocument/2006/relationships/image" Target="media/image37.jpeg"/><Relationship Id="rId6" Type="http://schemas.openxmlformats.org/officeDocument/2006/relationships/image" Target="media/image2.jpeg"/><Relationship Id="rId59" Type="http://schemas.openxmlformats.org/officeDocument/2006/relationships/footer" Target="footer21.xml"/><Relationship Id="rId58" Type="http://schemas.openxmlformats.org/officeDocument/2006/relationships/image" Target="media/image36.jpeg"/><Relationship Id="rId57" Type="http://schemas.openxmlformats.org/officeDocument/2006/relationships/image" Target="media/image35.jpeg"/><Relationship Id="rId56" Type="http://schemas.openxmlformats.org/officeDocument/2006/relationships/image" Target="media/image34.jpeg"/><Relationship Id="rId55" Type="http://schemas.openxmlformats.org/officeDocument/2006/relationships/footer" Target="footer20.xml"/><Relationship Id="rId54" Type="http://schemas.openxmlformats.org/officeDocument/2006/relationships/image" Target="media/image33.jpeg"/><Relationship Id="rId53" Type="http://schemas.openxmlformats.org/officeDocument/2006/relationships/image" Target="media/image32.jpeg"/><Relationship Id="rId52" Type="http://schemas.openxmlformats.org/officeDocument/2006/relationships/image" Target="media/image31.jpeg"/><Relationship Id="rId51" Type="http://schemas.openxmlformats.org/officeDocument/2006/relationships/footer" Target="footer19.xml"/><Relationship Id="rId50" Type="http://schemas.openxmlformats.org/officeDocument/2006/relationships/image" Target="media/image30.jpeg"/><Relationship Id="rId5" Type="http://schemas.openxmlformats.org/officeDocument/2006/relationships/footer" Target="footer3.xml"/><Relationship Id="rId49" Type="http://schemas.openxmlformats.org/officeDocument/2006/relationships/image" Target="media/image29.jpeg"/><Relationship Id="rId48" Type="http://schemas.openxmlformats.org/officeDocument/2006/relationships/image" Target="media/image28.jpeg"/><Relationship Id="rId47" Type="http://schemas.openxmlformats.org/officeDocument/2006/relationships/footer" Target="footer18.xml"/><Relationship Id="rId46" Type="http://schemas.openxmlformats.org/officeDocument/2006/relationships/image" Target="media/image27.jpeg"/><Relationship Id="rId45" Type="http://schemas.openxmlformats.org/officeDocument/2006/relationships/image" Target="media/image26.jpeg"/><Relationship Id="rId44" Type="http://schemas.openxmlformats.org/officeDocument/2006/relationships/image" Target="media/image25.jpeg"/><Relationship Id="rId43" Type="http://schemas.openxmlformats.org/officeDocument/2006/relationships/footer" Target="footer17.xml"/><Relationship Id="rId42" Type="http://schemas.openxmlformats.org/officeDocument/2006/relationships/image" Target="media/image24.jpeg"/><Relationship Id="rId41" Type="http://schemas.openxmlformats.org/officeDocument/2006/relationships/image" Target="media/image23.jpeg"/><Relationship Id="rId40" Type="http://schemas.openxmlformats.org/officeDocument/2006/relationships/image" Target="media/image22.jpeg"/><Relationship Id="rId4" Type="http://schemas.openxmlformats.org/officeDocument/2006/relationships/image" Target="media/image1.jpeg"/><Relationship Id="rId39" Type="http://schemas.openxmlformats.org/officeDocument/2006/relationships/footer" Target="footer16.xml"/><Relationship Id="rId38" Type="http://schemas.openxmlformats.org/officeDocument/2006/relationships/image" Target="media/image21.jpeg"/><Relationship Id="rId37" Type="http://schemas.openxmlformats.org/officeDocument/2006/relationships/image" Target="media/image20.jpeg"/><Relationship Id="rId36" Type="http://schemas.openxmlformats.org/officeDocument/2006/relationships/image" Target="media/image19.jpeg"/><Relationship Id="rId35" Type="http://schemas.openxmlformats.org/officeDocument/2006/relationships/footer" Target="footer15.xml"/><Relationship Id="rId34" Type="http://schemas.openxmlformats.org/officeDocument/2006/relationships/image" Target="media/image18.jpeg"/><Relationship Id="rId33" Type="http://schemas.openxmlformats.org/officeDocument/2006/relationships/image" Target="media/image17.jpeg"/><Relationship Id="rId32" Type="http://schemas.openxmlformats.org/officeDocument/2006/relationships/image" Target="media/image16.jpeg"/><Relationship Id="rId31" Type="http://schemas.openxmlformats.org/officeDocument/2006/relationships/footer" Target="footer14.xml"/><Relationship Id="rId30" Type="http://schemas.openxmlformats.org/officeDocument/2006/relationships/image" Target="media/image15.jpeg"/><Relationship Id="rId3" Type="http://schemas.openxmlformats.org/officeDocument/2006/relationships/footer" Target="footer2.xml"/><Relationship Id="rId29" Type="http://schemas.openxmlformats.org/officeDocument/2006/relationships/image" Target="media/image14.jpeg"/><Relationship Id="rId28" Type="http://schemas.openxmlformats.org/officeDocument/2006/relationships/image" Target="media/image13.jpeg"/><Relationship Id="rId27" Type="http://schemas.openxmlformats.org/officeDocument/2006/relationships/footer" Target="footer13.xml"/><Relationship Id="rId26" Type="http://schemas.openxmlformats.org/officeDocument/2006/relationships/image" Target="media/image12.jpeg"/><Relationship Id="rId25" Type="http://schemas.openxmlformats.org/officeDocument/2006/relationships/image" Target="media/image11.jpeg"/><Relationship Id="rId24" Type="http://schemas.openxmlformats.org/officeDocument/2006/relationships/footer" Target="footer12.xml"/><Relationship Id="rId23" Type="http://schemas.openxmlformats.org/officeDocument/2006/relationships/image" Target="media/image10.jpeg"/><Relationship Id="rId22" Type="http://schemas.openxmlformats.org/officeDocument/2006/relationships/footer" Target="footer11.xml"/><Relationship Id="rId21" Type="http://schemas.openxmlformats.org/officeDocument/2006/relationships/image" Target="media/image9.jpeg"/><Relationship Id="rId20" Type="http://schemas.openxmlformats.org/officeDocument/2006/relationships/image" Target="media/image8.jpeg"/><Relationship Id="rId2" Type="http://schemas.openxmlformats.org/officeDocument/2006/relationships/footer" Target="footer1.xml"/><Relationship Id="rId19" Type="http://schemas.openxmlformats.org/officeDocument/2006/relationships/footer" Target="footer10.xml"/><Relationship Id="rId18" Type="http://schemas.openxmlformats.org/officeDocument/2006/relationships/image" Target="media/image7.jpeg"/><Relationship Id="rId17" Type="http://schemas.openxmlformats.org/officeDocument/2006/relationships/footer" Target="footer9.xml"/><Relationship Id="rId16" Type="http://schemas.openxmlformats.org/officeDocument/2006/relationships/image" Target="media/image6.jpeg"/><Relationship Id="rId15" Type="http://schemas.openxmlformats.org/officeDocument/2006/relationships/hyperlink" Target="2.2.1.1" TargetMode="Externa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image" Target="media/image5.jpeg"/><Relationship Id="rId11" Type="http://schemas.openxmlformats.org/officeDocument/2006/relationships/footer" Target="footer6.xml"/><Relationship Id="rId100" Type="http://schemas.openxmlformats.org/officeDocument/2006/relationships/fontTable" Target="fontTable.xml"/><Relationship Id="rId10" Type="http://schemas.openxmlformats.org/officeDocument/2006/relationships/image" Target="media/image4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贵州省劳动就业信息系统</dc:title>
  <dc:creator>user</dc:creator>
  <dcterms:created xsi:type="dcterms:W3CDTF">2023-08-27T11:18:13Z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2024-11-21T10:30:59</vt:filetime>
  </property>
</Properties>
</file>