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2F7" w:rsidRDefault="004A42F7">
      <w:pPr>
        <w:spacing w:line="600" w:lineRule="exact"/>
        <w:jc w:val="left"/>
        <w:outlineLvl w:val="0"/>
        <w:rPr>
          <w:rFonts w:ascii="方正小标宋简体" w:eastAsia="方正小标宋简体" w:hAnsi="宋体"/>
          <w:szCs w:val="21"/>
        </w:rPr>
      </w:pPr>
      <w:bookmarkStart w:id="0" w:name="_Toc15306267"/>
    </w:p>
    <w:p w:rsidR="004A42F7" w:rsidRDefault="004A42F7">
      <w:pPr>
        <w:pStyle w:val="a3"/>
        <w:spacing w:before="93"/>
      </w:pPr>
    </w:p>
    <w:p w:rsidR="004A42F7" w:rsidRDefault="004A42F7">
      <w:pPr>
        <w:spacing w:line="600" w:lineRule="exact"/>
        <w:jc w:val="center"/>
        <w:outlineLvl w:val="0"/>
        <w:rPr>
          <w:rFonts w:ascii="方正小标宋简体" w:eastAsia="方正小标宋简体" w:hAnsi="宋体"/>
          <w:sz w:val="72"/>
          <w:szCs w:val="72"/>
        </w:rPr>
      </w:pPr>
    </w:p>
    <w:p w:rsidR="004A42F7" w:rsidRDefault="004A42F7">
      <w:pPr>
        <w:spacing w:line="600" w:lineRule="exact"/>
        <w:jc w:val="center"/>
        <w:outlineLvl w:val="0"/>
        <w:rPr>
          <w:rFonts w:ascii="方正小标宋简体" w:eastAsia="方正小标宋简体" w:hAnsi="宋体"/>
          <w:sz w:val="72"/>
          <w:szCs w:val="72"/>
        </w:rPr>
      </w:pPr>
    </w:p>
    <w:p w:rsidR="004A42F7" w:rsidRDefault="00A82F26">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77425"/>
      <w:bookmarkStart w:id="4" w:name="_Toc15396475"/>
      <w:bookmarkStart w:id="5" w:name="_Toc15396597"/>
      <w:r>
        <w:rPr>
          <w:rFonts w:ascii="方正小标宋简体" w:eastAsia="方正小标宋简体" w:hAnsi="方正小标宋简体" w:cs="方正小标宋简体" w:hint="eastAsia"/>
          <w:sz w:val="72"/>
          <w:szCs w:val="72"/>
        </w:rPr>
        <w:t>2023年度</w:t>
      </w:r>
      <w:bookmarkEnd w:id="1"/>
      <w:bookmarkEnd w:id="2"/>
      <w:bookmarkEnd w:id="3"/>
      <w:bookmarkEnd w:id="4"/>
      <w:bookmarkEnd w:id="5"/>
    </w:p>
    <w:p w:rsidR="004A42F7" w:rsidRDefault="00A82F26">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8442"/>
      <w:bookmarkStart w:id="7" w:name="_Toc15396476"/>
      <w:bookmarkStart w:id="8" w:name="_Toc15396598"/>
      <w:bookmarkStart w:id="9" w:name="_Toc15377426"/>
      <w:bookmarkStart w:id="10" w:name="_Toc15377194"/>
      <w:r>
        <w:rPr>
          <w:rFonts w:ascii="方正小标宋简体" w:eastAsia="方正小标宋简体" w:hAnsi="方正小标宋简体" w:cs="方正小标宋简体" w:hint="eastAsia"/>
          <w:sz w:val="72"/>
          <w:szCs w:val="72"/>
        </w:rPr>
        <w:t>四川省</w:t>
      </w:r>
      <w:bookmarkStart w:id="11" w:name="_Toc15306268"/>
      <w:bookmarkEnd w:id="0"/>
      <w:r>
        <w:rPr>
          <w:rFonts w:ascii="方正小标宋简体" w:eastAsia="方正小标宋简体" w:hAnsi="方正小标宋简体" w:cs="方正小标宋简体" w:hint="eastAsia"/>
          <w:sz w:val="72"/>
          <w:szCs w:val="72"/>
        </w:rPr>
        <w:t>盐边县农业农村</w:t>
      </w:r>
      <w:r w:rsidR="000A5D3D">
        <w:rPr>
          <w:rFonts w:ascii="方正小标宋简体" w:eastAsia="方正小标宋简体" w:hAnsi="方正小标宋简体" w:cs="方正小标宋简体" w:hint="eastAsia"/>
          <w:sz w:val="72"/>
          <w:szCs w:val="72"/>
        </w:rPr>
        <w:t>局</w:t>
      </w: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4A42F7" w:rsidRDefault="00A82F26">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4A42F7" w:rsidRDefault="004A42F7">
      <w:pPr>
        <w:widowControl/>
        <w:jc w:val="center"/>
        <w:rPr>
          <w:rFonts w:ascii="黑体" w:eastAsia="黑体" w:hAnsi="黑体" w:cstheme="minorBidi"/>
          <w:sz w:val="28"/>
          <w:szCs w:val="28"/>
        </w:rPr>
      </w:pPr>
    </w:p>
    <w:p w:rsidR="004A42F7" w:rsidRDefault="00A82F26">
      <w:pPr>
        <w:pStyle w:val="10"/>
      </w:pPr>
      <w:r>
        <w:rPr>
          <w:rFonts w:hint="eastAsia"/>
        </w:rPr>
        <w:t>公开时间：2024年10月28日</w:t>
      </w:r>
    </w:p>
    <w:p w:rsidR="004A42F7" w:rsidRDefault="004A42F7"/>
    <w:p w:rsidR="004A42F7" w:rsidRDefault="00A82F26" w:rsidP="00A3036F">
      <w:pPr>
        <w:pStyle w:val="10"/>
        <w:tabs>
          <w:tab w:val="right" w:leader="middleDot" w:pos="8296"/>
        </w:tabs>
        <w:adjustRightInd w:val="0"/>
        <w:snapToGrid w:val="0"/>
        <w:spacing w:before="0" w:line="560" w:lineRule="exact"/>
        <w:jc w:val="left"/>
        <w:rPr>
          <w:rFonts w:cstheme="minorBidi"/>
          <w:sz w:val="24"/>
          <w:szCs w:val="24"/>
        </w:rPr>
      </w:pPr>
      <w:r>
        <w:rPr>
          <w:rFonts w:hint="eastAsia"/>
          <w:sz w:val="24"/>
        </w:rPr>
        <w:t>第一部分单位概况</w:t>
      </w:r>
      <w:r w:rsidR="00604DF8">
        <w:rPr>
          <w:rFonts w:hint="eastAsia"/>
          <w:sz w:val="24"/>
        </w:rPr>
        <w:tab/>
      </w:r>
      <w:r w:rsidR="00584456">
        <w:rPr>
          <w:rFonts w:hint="eastAsia"/>
          <w:sz w:val="24"/>
        </w:rPr>
        <w:t>4</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一、主要职责</w:t>
      </w:r>
      <w:r w:rsidR="00604DF8">
        <w:rPr>
          <w:rFonts w:hint="eastAsia"/>
          <w:sz w:val="24"/>
        </w:rPr>
        <w:tab/>
      </w:r>
      <w:r w:rsidR="00584456">
        <w:rPr>
          <w:rFonts w:hint="eastAsia"/>
          <w:sz w:val="24"/>
        </w:rPr>
        <w:t>4</w:t>
      </w:r>
    </w:p>
    <w:p w:rsidR="004A42F7" w:rsidRDefault="00A82F26" w:rsidP="00A3036F">
      <w:pPr>
        <w:pStyle w:val="20"/>
        <w:tabs>
          <w:tab w:val="right" w:leader="middleDot" w:pos="8296"/>
        </w:tabs>
        <w:adjustRightInd w:val="0"/>
        <w:snapToGrid w:val="0"/>
        <w:spacing w:line="560" w:lineRule="exact"/>
        <w:jc w:val="left"/>
      </w:pPr>
      <w:r>
        <w:rPr>
          <w:rFonts w:hint="eastAsia"/>
          <w:sz w:val="24"/>
        </w:rPr>
        <w:t>二、机构设置</w:t>
      </w:r>
      <w:r w:rsidR="00584456">
        <w:rPr>
          <w:rFonts w:hint="eastAsia"/>
          <w:sz w:val="24"/>
        </w:rPr>
        <w:tab/>
      </w:r>
      <w:r w:rsidR="00721761">
        <w:rPr>
          <w:rFonts w:hint="eastAsia"/>
          <w:sz w:val="24"/>
        </w:rPr>
        <w:t>8</w:t>
      </w:r>
    </w:p>
    <w:p w:rsidR="004A42F7" w:rsidRDefault="00A82F26" w:rsidP="00A3036F">
      <w:pPr>
        <w:pStyle w:val="10"/>
        <w:tabs>
          <w:tab w:val="right" w:leader="middleDot" w:pos="8296"/>
        </w:tabs>
        <w:adjustRightInd w:val="0"/>
        <w:snapToGrid w:val="0"/>
        <w:spacing w:before="0" w:line="560" w:lineRule="exact"/>
        <w:jc w:val="left"/>
        <w:rPr>
          <w:sz w:val="24"/>
          <w:szCs w:val="24"/>
        </w:rPr>
      </w:pPr>
      <w:r>
        <w:rPr>
          <w:rFonts w:hint="eastAsia"/>
          <w:sz w:val="24"/>
        </w:rPr>
        <w:t>第二部分 2023年度单位决算情况说明</w:t>
      </w:r>
      <w:r w:rsidR="00DF0139">
        <w:rPr>
          <w:rFonts w:hint="eastAsia"/>
          <w:sz w:val="24"/>
        </w:rPr>
        <w:tab/>
      </w:r>
      <w:r w:rsidR="00721761">
        <w:rPr>
          <w:rFonts w:hint="eastAsia"/>
          <w:sz w:val="24"/>
        </w:rPr>
        <w:t>10</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一、收入支出决算总体情况说明</w:t>
      </w:r>
      <w:r w:rsidR="00DF0139">
        <w:rPr>
          <w:rFonts w:hint="eastAsia"/>
          <w:sz w:val="24"/>
        </w:rPr>
        <w:tab/>
      </w:r>
      <w:r w:rsidR="00721761">
        <w:rPr>
          <w:rFonts w:hint="eastAsia"/>
          <w:sz w:val="24"/>
        </w:rPr>
        <w:t>10</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二、收入决算情况说明</w:t>
      </w:r>
      <w:r w:rsidR="00DF0139">
        <w:rPr>
          <w:rFonts w:hint="eastAsia"/>
          <w:sz w:val="24"/>
        </w:rPr>
        <w:tab/>
      </w:r>
      <w:r w:rsidR="00721761">
        <w:rPr>
          <w:rFonts w:hint="eastAsia"/>
          <w:sz w:val="24"/>
        </w:rPr>
        <w:t>10</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三、支出决算情况说明</w:t>
      </w:r>
      <w:r w:rsidR="00DF0139">
        <w:rPr>
          <w:rFonts w:hint="eastAsia"/>
          <w:sz w:val="24"/>
        </w:rPr>
        <w:tab/>
      </w:r>
      <w:r w:rsidR="00584456">
        <w:rPr>
          <w:rFonts w:hint="eastAsia"/>
          <w:sz w:val="24"/>
        </w:rPr>
        <w:t>1</w:t>
      </w:r>
      <w:r w:rsidR="00721761">
        <w:rPr>
          <w:rFonts w:hint="eastAsia"/>
          <w:sz w:val="24"/>
        </w:rPr>
        <w:t>1</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四、财政拨款收入支出决算总体情况说明</w:t>
      </w:r>
      <w:r w:rsidR="00DF0139">
        <w:rPr>
          <w:rFonts w:hint="eastAsia"/>
          <w:sz w:val="24"/>
        </w:rPr>
        <w:tab/>
      </w:r>
      <w:r w:rsidR="00584456">
        <w:rPr>
          <w:rFonts w:hint="eastAsia"/>
          <w:sz w:val="24"/>
        </w:rPr>
        <w:t>1</w:t>
      </w:r>
      <w:r w:rsidR="00721761">
        <w:rPr>
          <w:rFonts w:hint="eastAsia"/>
          <w:sz w:val="24"/>
        </w:rPr>
        <w:t>2</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五、一般公共预算财政拨款支出决算情况说明</w:t>
      </w:r>
      <w:r w:rsidR="00DF0139">
        <w:rPr>
          <w:rFonts w:hint="eastAsia"/>
          <w:sz w:val="24"/>
        </w:rPr>
        <w:tab/>
      </w:r>
      <w:r w:rsidR="00584456">
        <w:rPr>
          <w:rFonts w:hint="eastAsia"/>
          <w:sz w:val="24"/>
        </w:rPr>
        <w:t>12</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六、一般公共预算财政拨款基本支出决算情况说明</w:t>
      </w:r>
      <w:r w:rsidR="00DF0139">
        <w:rPr>
          <w:rFonts w:hint="eastAsia"/>
          <w:sz w:val="24"/>
        </w:rPr>
        <w:tab/>
      </w:r>
      <w:r w:rsidR="00584456">
        <w:rPr>
          <w:rFonts w:hint="eastAsia"/>
          <w:sz w:val="24"/>
        </w:rPr>
        <w:t>1</w:t>
      </w:r>
      <w:r w:rsidR="00721761">
        <w:rPr>
          <w:rFonts w:hint="eastAsia"/>
          <w:sz w:val="24"/>
        </w:rPr>
        <w:t>6</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七、财政拨款“三公”经费支出决算情况说明</w:t>
      </w:r>
      <w:r w:rsidR="00DF0139">
        <w:rPr>
          <w:rFonts w:hint="eastAsia"/>
          <w:sz w:val="24"/>
        </w:rPr>
        <w:tab/>
      </w:r>
      <w:r w:rsidR="00584456">
        <w:rPr>
          <w:rFonts w:hint="eastAsia"/>
          <w:sz w:val="24"/>
        </w:rPr>
        <w:t>17</w:t>
      </w:r>
    </w:p>
    <w:p w:rsidR="004A42F7" w:rsidRDefault="00A82F26" w:rsidP="00A3036F">
      <w:pPr>
        <w:pStyle w:val="20"/>
        <w:tabs>
          <w:tab w:val="right" w:leader="middleDot" w:pos="8296"/>
        </w:tabs>
        <w:adjustRightInd w:val="0"/>
        <w:snapToGrid w:val="0"/>
        <w:spacing w:line="560" w:lineRule="exact"/>
        <w:jc w:val="left"/>
        <w:rPr>
          <w:rFonts w:ascii="仿宋" w:eastAsia="仿宋" w:hAnsi="仿宋" w:cstheme="minorBidi"/>
          <w:sz w:val="24"/>
        </w:rPr>
      </w:pPr>
      <w:r>
        <w:rPr>
          <w:rFonts w:hint="eastAsia"/>
          <w:sz w:val="24"/>
        </w:rPr>
        <w:t>八、政府性基金预算支出决算情况说明</w:t>
      </w:r>
      <w:r w:rsidR="00DF0139">
        <w:rPr>
          <w:rFonts w:hint="eastAsia"/>
          <w:sz w:val="24"/>
        </w:rPr>
        <w:tab/>
      </w:r>
      <w:r w:rsidR="00584456">
        <w:rPr>
          <w:rFonts w:hint="eastAsia"/>
          <w:sz w:val="24"/>
        </w:rPr>
        <w:t>19</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九、国有资本经营预算支出决算情况说明</w:t>
      </w:r>
      <w:r w:rsidR="00DF0139">
        <w:rPr>
          <w:rFonts w:hint="eastAsia"/>
          <w:sz w:val="24"/>
        </w:rPr>
        <w:tab/>
      </w:r>
      <w:r w:rsidR="00721761">
        <w:rPr>
          <w:rFonts w:hint="eastAsia"/>
          <w:sz w:val="24"/>
        </w:rPr>
        <w:t>19</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十、其他重要事项的情况说明</w:t>
      </w:r>
      <w:r w:rsidR="00DF0139">
        <w:rPr>
          <w:rFonts w:hint="eastAsia"/>
          <w:sz w:val="24"/>
        </w:rPr>
        <w:tab/>
      </w:r>
      <w:r w:rsidR="00721761">
        <w:rPr>
          <w:rFonts w:hint="eastAsia"/>
          <w:sz w:val="24"/>
        </w:rPr>
        <w:t>19</w:t>
      </w:r>
    </w:p>
    <w:p w:rsidR="004A42F7" w:rsidRDefault="00A82F26" w:rsidP="00A3036F">
      <w:pPr>
        <w:pStyle w:val="10"/>
        <w:tabs>
          <w:tab w:val="right" w:leader="middleDot" w:pos="8296"/>
        </w:tabs>
        <w:adjustRightInd w:val="0"/>
        <w:snapToGrid w:val="0"/>
        <w:spacing w:before="0" w:line="560" w:lineRule="exact"/>
        <w:jc w:val="left"/>
        <w:rPr>
          <w:rFonts w:cstheme="minorBidi"/>
          <w:sz w:val="24"/>
          <w:szCs w:val="24"/>
        </w:rPr>
      </w:pPr>
      <w:r>
        <w:rPr>
          <w:rFonts w:hint="eastAsia"/>
          <w:sz w:val="24"/>
        </w:rPr>
        <w:t>第三部分名词解释</w:t>
      </w:r>
      <w:r w:rsidR="00DF0139">
        <w:rPr>
          <w:rFonts w:hint="eastAsia"/>
          <w:sz w:val="24"/>
        </w:rPr>
        <w:tab/>
      </w:r>
      <w:r w:rsidR="00721761">
        <w:rPr>
          <w:rFonts w:hint="eastAsia"/>
          <w:sz w:val="24"/>
        </w:rPr>
        <w:t>21</w:t>
      </w:r>
    </w:p>
    <w:p w:rsidR="004A42F7" w:rsidRDefault="00A82F26" w:rsidP="00A3036F">
      <w:pPr>
        <w:pStyle w:val="10"/>
        <w:tabs>
          <w:tab w:val="right" w:leader="middleDot" w:pos="8296"/>
        </w:tabs>
        <w:adjustRightInd w:val="0"/>
        <w:snapToGrid w:val="0"/>
        <w:spacing w:before="0" w:line="560" w:lineRule="exact"/>
        <w:jc w:val="left"/>
        <w:rPr>
          <w:rFonts w:cstheme="minorBidi"/>
          <w:sz w:val="24"/>
          <w:szCs w:val="24"/>
        </w:rPr>
      </w:pPr>
      <w:r>
        <w:rPr>
          <w:rFonts w:hint="eastAsia"/>
          <w:sz w:val="24"/>
        </w:rPr>
        <w:t>第四部分附件</w:t>
      </w:r>
      <w:r w:rsidR="00DF0139">
        <w:rPr>
          <w:rFonts w:hint="eastAsia"/>
          <w:sz w:val="24"/>
        </w:rPr>
        <w:tab/>
      </w:r>
      <w:r w:rsidR="00721761">
        <w:rPr>
          <w:rFonts w:hint="eastAsia"/>
          <w:sz w:val="24"/>
        </w:rPr>
        <w:t>24</w:t>
      </w:r>
    </w:p>
    <w:p w:rsidR="004A42F7" w:rsidRDefault="00A82F26" w:rsidP="00A3036F">
      <w:pPr>
        <w:pStyle w:val="10"/>
        <w:tabs>
          <w:tab w:val="right" w:leader="middleDot" w:pos="8296"/>
        </w:tabs>
        <w:adjustRightInd w:val="0"/>
        <w:snapToGrid w:val="0"/>
        <w:spacing w:before="0" w:line="560" w:lineRule="exact"/>
        <w:jc w:val="left"/>
        <w:rPr>
          <w:rFonts w:cstheme="minorBidi"/>
          <w:sz w:val="24"/>
          <w:szCs w:val="24"/>
        </w:rPr>
      </w:pPr>
      <w:r>
        <w:rPr>
          <w:rFonts w:hint="eastAsia"/>
          <w:sz w:val="24"/>
        </w:rPr>
        <w:t>第五部分附表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一、收入支出决算总表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二、收入决算表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三、支出决算表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lastRenderedPageBreak/>
        <w:t>四、财政拨款收入支出决算总表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五、财政拨款支出决算明细表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六、一般公共预算财政拨款支出决算表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七、一般公共预算财政拨款支出决算明细表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八、一般公共预算财政拨款基本支出决算明细表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九、一般公共预算财政拨款项目支出决算表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十、政府性基金预算财政拨款收入支出决算表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十一、国有资本经营预算财政拨款收入支出决算表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十二、国有资本经营预算财政拨款支出决算表</w:t>
      </w:r>
      <w:r w:rsidR="00DF0139">
        <w:rPr>
          <w:rFonts w:hint="eastAsia"/>
          <w:sz w:val="24"/>
        </w:rPr>
        <w:tab/>
      </w:r>
      <w:r w:rsidR="000A5D3D">
        <w:rPr>
          <w:rFonts w:hint="eastAsia"/>
          <w:sz w:val="24"/>
        </w:rPr>
        <w:t>25</w:t>
      </w:r>
    </w:p>
    <w:p w:rsidR="004A42F7" w:rsidRDefault="00A82F26" w:rsidP="00A3036F">
      <w:pPr>
        <w:pStyle w:val="20"/>
        <w:tabs>
          <w:tab w:val="right" w:leader="middleDot" w:pos="8296"/>
        </w:tabs>
        <w:adjustRightInd w:val="0"/>
        <w:snapToGrid w:val="0"/>
        <w:spacing w:line="560" w:lineRule="exact"/>
        <w:jc w:val="left"/>
        <w:rPr>
          <w:sz w:val="24"/>
        </w:rPr>
      </w:pPr>
      <w:r>
        <w:rPr>
          <w:rFonts w:hint="eastAsia"/>
          <w:sz w:val="24"/>
        </w:rPr>
        <w:t>十三、财政拨款“三公”经费支出决算表</w:t>
      </w:r>
      <w:r w:rsidR="00DF0139">
        <w:rPr>
          <w:rFonts w:hint="eastAsia"/>
          <w:sz w:val="24"/>
        </w:rPr>
        <w:tab/>
      </w:r>
      <w:r w:rsidR="000A5D3D">
        <w:rPr>
          <w:rFonts w:hint="eastAsia"/>
          <w:sz w:val="24"/>
        </w:rPr>
        <w:t>25</w:t>
      </w:r>
    </w:p>
    <w:p w:rsidR="004A42F7" w:rsidRDefault="00A82F26" w:rsidP="00A3036F">
      <w:pPr>
        <w:widowControl/>
        <w:spacing w:line="56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4A42F7" w:rsidRPr="008555DB" w:rsidRDefault="00A82F26" w:rsidP="008555DB">
      <w:pPr>
        <w:pStyle w:val="1"/>
        <w:rPr>
          <w:sz w:val="32"/>
          <w:szCs w:val="32"/>
        </w:rPr>
      </w:pPr>
      <w:r w:rsidRPr="008555DB">
        <w:rPr>
          <w:rFonts w:hint="eastAsia"/>
        </w:rPr>
        <w:lastRenderedPageBreak/>
        <w:t>第一部分 单位</w:t>
      </w:r>
      <w:r w:rsidRPr="008555DB">
        <w:rPr>
          <w:rStyle w:val="1Char"/>
          <w:rFonts w:hint="eastAsia"/>
        </w:rPr>
        <w:t>概况</w:t>
      </w:r>
      <w:bookmarkEnd w:id="12"/>
      <w:bookmarkEnd w:id="13"/>
    </w:p>
    <w:p w:rsidR="00A3036F" w:rsidRDefault="00604DF8" w:rsidP="00A3036F">
      <w:pPr>
        <w:spacing w:line="560" w:lineRule="exact"/>
        <w:ind w:firstLineChars="200" w:firstLine="640"/>
        <w:rPr>
          <w:rStyle w:val="2Char"/>
          <w:rFonts w:ascii="黑体" w:eastAsia="黑体" w:hAnsi="黑体"/>
          <w:b w:val="0"/>
        </w:rPr>
      </w:pPr>
      <w:bookmarkStart w:id="14" w:name="_Toc15396600"/>
      <w:bookmarkStart w:id="15" w:name="_Toc15377197"/>
      <w:r w:rsidRPr="008555DB">
        <w:rPr>
          <w:rStyle w:val="2Char"/>
          <w:rFonts w:ascii="黑体" w:eastAsia="黑体" w:hAnsi="黑体" w:hint="eastAsia"/>
          <w:b w:val="0"/>
        </w:rPr>
        <w:t>一.</w:t>
      </w:r>
      <w:r w:rsidR="00A82F26" w:rsidRPr="008555DB">
        <w:rPr>
          <w:rStyle w:val="2Char"/>
          <w:rFonts w:ascii="黑体" w:eastAsia="黑体" w:hAnsi="黑体" w:hint="eastAsia"/>
          <w:b w:val="0"/>
        </w:rPr>
        <w:t>主要职责</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（一）统筹研究和组织实施全县</w:t>
      </w:r>
      <w:r w:rsidRPr="008555DB">
        <w:rPr>
          <w:rFonts w:eastAsia="仿宋_GB2312"/>
          <w:sz w:val="32"/>
          <w:szCs w:val="32"/>
        </w:rPr>
        <w:t>“</w:t>
      </w:r>
      <w:r w:rsidRPr="008555DB">
        <w:rPr>
          <w:rFonts w:eastAsia="仿宋_GB2312"/>
          <w:sz w:val="32"/>
          <w:szCs w:val="32"/>
        </w:rPr>
        <w:t>三农</w:t>
      </w:r>
      <w:r w:rsidRPr="008555DB">
        <w:rPr>
          <w:rFonts w:eastAsia="仿宋_GB2312"/>
          <w:sz w:val="32"/>
          <w:szCs w:val="32"/>
        </w:rPr>
        <w:t>”</w:t>
      </w:r>
      <w:r w:rsidRPr="008555DB">
        <w:rPr>
          <w:rFonts w:eastAsia="仿宋_GB2312"/>
          <w:sz w:val="32"/>
          <w:szCs w:val="32"/>
        </w:rPr>
        <w:t>工作发展战略、中长期规划、重大政策。贯彻执行国家和省、市有关种植业、畜牧业（草原牧业）、渔业、农业机械化、农垦等农业领域工作的法律、法规、规章、政策以及县委、县政府关于</w:t>
      </w:r>
      <w:r w:rsidRPr="008555DB">
        <w:rPr>
          <w:rFonts w:eastAsia="仿宋_GB2312"/>
          <w:sz w:val="32"/>
          <w:szCs w:val="32"/>
        </w:rPr>
        <w:t>“</w:t>
      </w:r>
      <w:r w:rsidRPr="008555DB">
        <w:rPr>
          <w:rFonts w:eastAsia="仿宋_GB2312"/>
          <w:sz w:val="32"/>
          <w:szCs w:val="32"/>
        </w:rPr>
        <w:t>三农</w:t>
      </w:r>
      <w:r w:rsidRPr="008555DB">
        <w:rPr>
          <w:rFonts w:eastAsia="仿宋_GB2312"/>
          <w:sz w:val="32"/>
          <w:szCs w:val="32"/>
        </w:rPr>
        <w:t>”</w:t>
      </w:r>
      <w:r w:rsidRPr="008555DB">
        <w:rPr>
          <w:rFonts w:eastAsia="仿宋_GB2312"/>
          <w:sz w:val="32"/>
          <w:szCs w:val="32"/>
        </w:rPr>
        <w:t>方面的决策部署，贯彻执行全市</w:t>
      </w:r>
      <w:r w:rsidRPr="008555DB">
        <w:rPr>
          <w:rFonts w:eastAsia="仿宋_GB2312"/>
          <w:sz w:val="32"/>
          <w:szCs w:val="32"/>
        </w:rPr>
        <w:t>“</w:t>
      </w:r>
      <w:r w:rsidRPr="008555DB">
        <w:rPr>
          <w:rFonts w:eastAsia="仿宋_GB2312"/>
          <w:sz w:val="32"/>
          <w:szCs w:val="32"/>
        </w:rPr>
        <w:t>三农</w:t>
      </w:r>
      <w:r w:rsidRPr="008555DB">
        <w:rPr>
          <w:rFonts w:eastAsia="仿宋_GB2312"/>
          <w:sz w:val="32"/>
          <w:szCs w:val="32"/>
        </w:rPr>
        <w:t>”</w:t>
      </w:r>
      <w:r w:rsidRPr="008555DB">
        <w:rPr>
          <w:rFonts w:eastAsia="仿宋_GB2312"/>
          <w:sz w:val="32"/>
          <w:szCs w:val="32"/>
        </w:rPr>
        <w:t>有关政策。</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二）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三）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四）指导全县乡村特色产业、农产品加工业（产地初加工）、休闲农业和乡村企业发展工作。指导特色农产品优势区建设和管理工作。组织拟订并实施现代农业园区的政策与规划，负责现代农业园区评定工作。提出促进大宗农产品</w:t>
      </w:r>
      <w:r w:rsidRPr="008555DB">
        <w:rPr>
          <w:rFonts w:eastAsia="仿宋_GB2312"/>
          <w:sz w:val="32"/>
          <w:szCs w:val="32"/>
        </w:rPr>
        <w:lastRenderedPageBreak/>
        <w:t>流通政策和主要农产品进口建议，组织制定大宗农产品市场体系建设与发展规划。培育、保护和发展农产品品牌，组织协调</w:t>
      </w:r>
      <w:r w:rsidRPr="008555DB">
        <w:rPr>
          <w:rFonts w:eastAsia="仿宋_GB2312"/>
          <w:sz w:val="32"/>
          <w:szCs w:val="32"/>
        </w:rPr>
        <w:t>“</w:t>
      </w:r>
      <w:r w:rsidRPr="008555DB">
        <w:rPr>
          <w:rFonts w:eastAsia="仿宋_GB2312"/>
          <w:sz w:val="32"/>
          <w:szCs w:val="32"/>
        </w:rPr>
        <w:t>菜篮子</w:t>
      </w:r>
      <w:r w:rsidRPr="008555DB">
        <w:rPr>
          <w:rFonts w:eastAsia="仿宋_GB2312"/>
          <w:sz w:val="32"/>
          <w:szCs w:val="32"/>
        </w:rPr>
        <w:t>”</w:t>
      </w:r>
      <w:r w:rsidRPr="008555DB">
        <w:rPr>
          <w:rFonts w:eastAsia="仿宋_GB2312"/>
          <w:sz w:val="32"/>
          <w:szCs w:val="32"/>
        </w:rPr>
        <w:t>工程有关工作。负责农业信息体系建设，推动数字农业发展。发布农业农村经济信息，监测分析农业农村经济运行。承担农业统计工作。</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五）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六）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七）负责全县农产品质量安全监督管理。组织开展农产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lastRenderedPageBreak/>
        <w:t>（八）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九）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w:t>
      </w:r>
      <w:r w:rsidRPr="008555DB">
        <w:rPr>
          <w:rFonts w:eastAsia="仿宋_GB2312"/>
          <w:sz w:val="32"/>
          <w:szCs w:val="32"/>
        </w:rPr>
        <w:t>“</w:t>
      </w:r>
      <w:r w:rsidRPr="008555DB">
        <w:rPr>
          <w:rFonts w:eastAsia="仿宋_GB2312"/>
          <w:sz w:val="32"/>
          <w:szCs w:val="32"/>
        </w:rPr>
        <w:t>瘦肉精</w:t>
      </w:r>
      <w:r w:rsidRPr="008555DB">
        <w:rPr>
          <w:rFonts w:eastAsia="仿宋_GB2312"/>
          <w:sz w:val="32"/>
          <w:szCs w:val="32"/>
        </w:rPr>
        <w:t>”</w:t>
      </w:r>
      <w:r w:rsidRPr="008555DB">
        <w:rPr>
          <w:rFonts w:eastAsia="仿宋_GB2312"/>
          <w:sz w:val="32"/>
          <w:szCs w:val="32"/>
        </w:rPr>
        <w:t>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lastRenderedPageBreak/>
        <w:t>（十一）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二）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三）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（十四）指导全县农业农村人オ工作。制定农业农村人オ队伍建设规划并组织实施，指导农业教育和农业职业技能开发，指导新型职业农民培育、农业科技人オ培养和农村实用人才培训工作。</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五）牵头开展全县农业对外合作工作。承办政府间农业涉外事务，参与拟订农业对外开放政策和外向型农业发展规划，指导外向型农业发展。组织开展农业贸易促进和有关国际交流合作，落实对外援助政策，具体执行有关农业援</w:t>
      </w:r>
      <w:r w:rsidRPr="008555DB">
        <w:rPr>
          <w:rFonts w:eastAsia="仿宋_GB2312"/>
          <w:sz w:val="32"/>
          <w:szCs w:val="32"/>
        </w:rPr>
        <w:lastRenderedPageBreak/>
        <w:t>外项目。组织开展农业投资促进活动，推动农业开放合作。</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（十六）编制全县烟叶种植规划方案，督促检查烟叶生产工作。协调烟草工业、商业做好相关工作。组织实施县级烟草扶持项目。</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（十七）负责农业领域综合行政执法工作。负责监督指导重大案件查处和跨区域执法的组织协调工作，负责全县办理的涉农违法案件。推进农业依法行政。</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（十八）负责全县国有农场土地的保护、利用和管理，指导国有农场的改革与发展。</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十九）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（二十）负责职责范围内的生态环境保护、审批服务便民化等工作。</w:t>
      </w:r>
    </w:p>
    <w:p w:rsidR="00A3036F" w:rsidRDefault="00604DF8" w:rsidP="00A3036F">
      <w:pPr>
        <w:spacing w:line="560" w:lineRule="exact"/>
        <w:ind w:firstLineChars="200" w:firstLine="640"/>
        <w:rPr>
          <w:rFonts w:eastAsia="仿宋_GB2312"/>
          <w:sz w:val="32"/>
          <w:szCs w:val="32"/>
        </w:rPr>
      </w:pPr>
      <w:r w:rsidRPr="008555DB">
        <w:rPr>
          <w:rFonts w:eastAsia="仿宋_GB2312"/>
          <w:sz w:val="32"/>
          <w:szCs w:val="32"/>
        </w:rPr>
        <w:t>（二十一）完成县委、县政府交办的其他任务。</w:t>
      </w:r>
    </w:p>
    <w:p w:rsidR="00A3036F" w:rsidRDefault="00A82F26" w:rsidP="00A3036F">
      <w:pPr>
        <w:spacing w:line="560" w:lineRule="exact"/>
        <w:ind w:firstLineChars="200" w:firstLine="600"/>
        <w:rPr>
          <w:rFonts w:eastAsia="黑体" w:hAnsi="黑体"/>
          <w:sz w:val="32"/>
          <w:szCs w:val="32"/>
        </w:rPr>
      </w:pPr>
      <w:r w:rsidRPr="008555DB">
        <w:rPr>
          <w:rFonts w:eastAsia="黑体" w:hAnsi="黑体"/>
          <w:sz w:val="30"/>
          <w:szCs w:val="30"/>
        </w:rPr>
        <w:t>二、</w:t>
      </w:r>
      <w:r w:rsidRPr="008555DB">
        <w:rPr>
          <w:rFonts w:eastAsia="黑体" w:hAnsi="黑体"/>
          <w:sz w:val="32"/>
          <w:szCs w:val="32"/>
        </w:rPr>
        <w:t>机构设置</w:t>
      </w:r>
    </w:p>
    <w:p w:rsidR="00604DF8" w:rsidRPr="008555DB" w:rsidRDefault="00604DF8" w:rsidP="00A3036F">
      <w:pPr>
        <w:spacing w:line="540" w:lineRule="exact"/>
        <w:ind w:firstLineChars="200" w:firstLine="643"/>
        <w:rPr>
          <w:rFonts w:eastAsia="黑体"/>
          <w:b/>
        </w:rPr>
      </w:pPr>
      <w:r w:rsidRPr="00A3036F">
        <w:rPr>
          <w:rFonts w:eastAsia="仿宋_GB2312"/>
          <w:b/>
          <w:sz w:val="32"/>
          <w:szCs w:val="32"/>
        </w:rPr>
        <w:t>机构一：</w:t>
      </w:r>
      <w:r w:rsidRPr="008555DB">
        <w:rPr>
          <w:rFonts w:eastAsia="仿宋_GB2312"/>
          <w:sz w:val="32"/>
          <w:szCs w:val="32"/>
        </w:rPr>
        <w:t>县农业机械监理所的事业编制重新核定为</w:t>
      </w:r>
      <w:r w:rsidRPr="008555DB">
        <w:rPr>
          <w:rFonts w:eastAsia="仿宋_GB2312"/>
          <w:sz w:val="32"/>
          <w:szCs w:val="32"/>
        </w:rPr>
        <w:t xml:space="preserve"> 3 </w:t>
      </w:r>
      <w:r w:rsidRPr="008555DB">
        <w:rPr>
          <w:rFonts w:eastAsia="仿宋_GB2312"/>
          <w:sz w:val="32"/>
          <w:szCs w:val="32"/>
        </w:rPr>
        <w:t>名。设所长</w:t>
      </w:r>
      <w:r w:rsidRPr="008555DB">
        <w:rPr>
          <w:rFonts w:eastAsia="仿宋_GB2312"/>
          <w:sz w:val="32"/>
          <w:szCs w:val="32"/>
        </w:rPr>
        <w:t>1</w:t>
      </w:r>
      <w:r w:rsidRPr="008555DB">
        <w:rPr>
          <w:rFonts w:eastAsia="仿宋_GB2312"/>
          <w:sz w:val="32"/>
          <w:szCs w:val="32"/>
        </w:rPr>
        <w:t>名（按副科级干部管理）。</w:t>
      </w:r>
      <w:r w:rsidRPr="00A3036F">
        <w:rPr>
          <w:rFonts w:eastAsia="仿宋_GB2312"/>
          <w:b/>
          <w:sz w:val="32"/>
          <w:szCs w:val="32"/>
        </w:rPr>
        <w:t>机构二：</w:t>
      </w:r>
      <w:r w:rsidRPr="008555DB">
        <w:rPr>
          <w:rFonts w:eastAsia="仿宋_GB2312"/>
          <w:sz w:val="32"/>
          <w:szCs w:val="32"/>
        </w:rPr>
        <w:t>县植物检疫站的事业编制重新核定为</w:t>
      </w:r>
      <w:r w:rsidRPr="008555DB">
        <w:rPr>
          <w:rFonts w:eastAsia="仿宋_GB2312"/>
          <w:sz w:val="32"/>
          <w:szCs w:val="32"/>
        </w:rPr>
        <w:t xml:space="preserve"> 5</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机构三：</w:t>
      </w:r>
      <w:r w:rsidRPr="008555DB">
        <w:rPr>
          <w:rFonts w:eastAsia="仿宋_GB2312"/>
          <w:sz w:val="32"/>
          <w:szCs w:val="32"/>
        </w:rPr>
        <w:t>盐边县农村能源服务站，挂</w:t>
      </w:r>
      <w:r w:rsidRPr="008555DB">
        <w:rPr>
          <w:rFonts w:eastAsia="仿宋_GB2312"/>
          <w:sz w:val="32"/>
          <w:szCs w:val="32"/>
        </w:rPr>
        <w:t>“</w:t>
      </w:r>
      <w:r w:rsidRPr="008555DB">
        <w:rPr>
          <w:rFonts w:eastAsia="仿宋_GB2312"/>
          <w:sz w:val="32"/>
          <w:szCs w:val="32"/>
        </w:rPr>
        <w:t>盐边县农村人居环境服务站</w:t>
      </w:r>
      <w:r w:rsidRPr="008555DB">
        <w:rPr>
          <w:rFonts w:eastAsia="仿宋_GB2312"/>
          <w:sz w:val="32"/>
          <w:szCs w:val="32"/>
        </w:rPr>
        <w:t>”</w:t>
      </w:r>
      <w:r w:rsidRPr="008555DB">
        <w:rPr>
          <w:rFonts w:eastAsia="仿宋_GB2312"/>
          <w:sz w:val="32"/>
          <w:szCs w:val="32"/>
        </w:rPr>
        <w:t>牌子。将事业编制重新核定为</w:t>
      </w:r>
      <w:r w:rsidRPr="008555DB">
        <w:rPr>
          <w:rFonts w:eastAsia="仿宋_GB2312"/>
          <w:sz w:val="32"/>
          <w:szCs w:val="32"/>
        </w:rPr>
        <w:t>5</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名（按副科级干部管</w:t>
      </w:r>
      <w:r w:rsidRPr="008555DB">
        <w:rPr>
          <w:rFonts w:eastAsia="仿宋_GB2312"/>
          <w:sz w:val="32"/>
          <w:szCs w:val="32"/>
        </w:rPr>
        <w:lastRenderedPageBreak/>
        <w:t>理），副站长</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机构四</w:t>
      </w:r>
      <w:r w:rsidR="00A3036F" w:rsidRPr="00A3036F">
        <w:rPr>
          <w:rFonts w:eastAsia="仿宋_GB2312" w:hint="eastAsia"/>
          <w:b/>
          <w:sz w:val="32"/>
          <w:szCs w:val="32"/>
        </w:rPr>
        <w:t>：</w:t>
      </w:r>
      <w:r w:rsidRPr="008555DB">
        <w:rPr>
          <w:rFonts w:eastAsia="仿宋_GB2312"/>
          <w:sz w:val="32"/>
          <w:szCs w:val="32"/>
        </w:rPr>
        <w:t>县动物疫病预防控制中心，在县动物疾病预防控制中心挂</w:t>
      </w:r>
      <w:r w:rsidRPr="008555DB">
        <w:rPr>
          <w:rFonts w:eastAsia="仿宋_GB2312"/>
          <w:sz w:val="32"/>
          <w:szCs w:val="32"/>
        </w:rPr>
        <w:t>“</w:t>
      </w:r>
      <w:r w:rsidRPr="008555DB">
        <w:rPr>
          <w:rFonts w:eastAsia="仿宋_GB2312"/>
          <w:sz w:val="32"/>
          <w:szCs w:val="32"/>
        </w:rPr>
        <w:t>盐边县畜牧产业服务站</w:t>
      </w:r>
      <w:r w:rsidRPr="008555DB">
        <w:rPr>
          <w:rFonts w:eastAsia="仿宋_GB2312"/>
          <w:sz w:val="32"/>
          <w:szCs w:val="32"/>
        </w:rPr>
        <w:t>”</w:t>
      </w:r>
      <w:r w:rsidRPr="008555DB">
        <w:rPr>
          <w:rFonts w:eastAsia="仿宋_GB2312"/>
          <w:sz w:val="32"/>
          <w:szCs w:val="32"/>
        </w:rPr>
        <w:t>牌子，事业编制核定为</w:t>
      </w:r>
      <w:r w:rsidRPr="008555DB">
        <w:rPr>
          <w:rFonts w:eastAsia="仿宋_GB2312"/>
          <w:sz w:val="32"/>
          <w:szCs w:val="32"/>
        </w:rPr>
        <w:t>4</w:t>
      </w:r>
      <w:r w:rsidRPr="008555DB">
        <w:rPr>
          <w:rFonts w:eastAsia="仿宋_GB2312"/>
          <w:sz w:val="32"/>
          <w:szCs w:val="32"/>
        </w:rPr>
        <w:t>名。设主任</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机构五：</w:t>
      </w:r>
      <w:r w:rsidRPr="008555DB">
        <w:rPr>
          <w:rFonts w:eastAsia="仿宋_GB2312"/>
          <w:sz w:val="32"/>
          <w:szCs w:val="32"/>
        </w:rPr>
        <w:t>盐边县农村经营指导服务站，挂</w:t>
      </w:r>
      <w:r w:rsidRPr="008555DB">
        <w:rPr>
          <w:rFonts w:eastAsia="仿宋_GB2312"/>
          <w:sz w:val="32"/>
          <w:szCs w:val="32"/>
        </w:rPr>
        <w:t>“</w:t>
      </w:r>
      <w:r w:rsidRPr="008555DB">
        <w:rPr>
          <w:rFonts w:eastAsia="仿宋_GB2312"/>
          <w:sz w:val="32"/>
          <w:szCs w:val="32"/>
        </w:rPr>
        <w:t>盐边县农情信息中心</w:t>
      </w:r>
      <w:r w:rsidRPr="008555DB">
        <w:rPr>
          <w:rFonts w:eastAsia="仿宋_GB2312"/>
          <w:sz w:val="32"/>
          <w:szCs w:val="32"/>
        </w:rPr>
        <w:t>”“</w:t>
      </w:r>
      <w:r w:rsidRPr="008555DB">
        <w:rPr>
          <w:rFonts w:eastAsia="仿宋_GB2312"/>
          <w:sz w:val="32"/>
          <w:szCs w:val="32"/>
        </w:rPr>
        <w:t>盐边县农业合作交流服务中心</w:t>
      </w:r>
      <w:r w:rsidRPr="008555DB">
        <w:rPr>
          <w:rFonts w:eastAsia="仿宋_GB2312"/>
          <w:sz w:val="32"/>
          <w:szCs w:val="32"/>
        </w:rPr>
        <w:t>”“</w:t>
      </w:r>
      <w:r w:rsidRPr="008555DB">
        <w:rPr>
          <w:rFonts w:eastAsia="仿宋_GB2312"/>
          <w:sz w:val="32"/>
          <w:szCs w:val="32"/>
        </w:rPr>
        <w:t>盐边县台湾农民创业园服务中心</w:t>
      </w:r>
      <w:r w:rsidRPr="008555DB">
        <w:rPr>
          <w:rFonts w:eastAsia="仿宋_GB2312"/>
          <w:sz w:val="32"/>
          <w:szCs w:val="32"/>
        </w:rPr>
        <w:t>”</w:t>
      </w:r>
      <w:r w:rsidRPr="008555DB">
        <w:rPr>
          <w:rFonts w:eastAsia="仿宋_GB2312"/>
          <w:sz w:val="32"/>
          <w:szCs w:val="32"/>
        </w:rPr>
        <w:t>牌子。事业编制重新核定为</w:t>
      </w:r>
      <w:r w:rsidRPr="008555DB">
        <w:rPr>
          <w:rFonts w:eastAsia="仿宋_GB2312"/>
          <w:sz w:val="32"/>
          <w:szCs w:val="32"/>
        </w:rPr>
        <w:t>7</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名，副站长</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机构六：</w:t>
      </w:r>
      <w:r w:rsidRPr="008555DB">
        <w:rPr>
          <w:rFonts w:eastAsia="仿宋_GB2312"/>
          <w:sz w:val="32"/>
          <w:szCs w:val="32"/>
        </w:rPr>
        <w:t>盐边县水产站，单位类别调整为公益一类。事业编制重新核定为</w:t>
      </w:r>
      <w:r w:rsidRPr="008555DB">
        <w:rPr>
          <w:rFonts w:eastAsia="仿宋_GB2312"/>
          <w:sz w:val="32"/>
          <w:szCs w:val="32"/>
        </w:rPr>
        <w:t>5</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机构七：</w:t>
      </w:r>
      <w:r w:rsidRPr="008555DB">
        <w:rPr>
          <w:rFonts w:eastAsia="仿宋_GB2312"/>
          <w:sz w:val="32"/>
          <w:szCs w:val="32"/>
        </w:rPr>
        <w:t>盐边县经济作物推广站，单位类别公益一类。事业编制重新核定为</w:t>
      </w:r>
      <w:r w:rsidRPr="008555DB">
        <w:rPr>
          <w:rFonts w:eastAsia="仿宋_GB2312"/>
          <w:sz w:val="32"/>
          <w:szCs w:val="32"/>
        </w:rPr>
        <w:t>7</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名，副站长</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机构八：</w:t>
      </w:r>
      <w:r w:rsidRPr="008555DB">
        <w:rPr>
          <w:rFonts w:eastAsia="仿宋_GB2312"/>
          <w:sz w:val="32"/>
          <w:szCs w:val="32"/>
        </w:rPr>
        <w:t>盐边县农业技术推广服务中心，为县农业农村局下属公益一类事业单位。将县农业技术服务站、县种子管理站成建制并入县农业技术推广服务中心，在县农业技术推广服务中心挂</w:t>
      </w:r>
      <w:r w:rsidRPr="008555DB">
        <w:rPr>
          <w:rFonts w:eastAsia="仿宋_GB2312"/>
          <w:sz w:val="32"/>
          <w:szCs w:val="32"/>
        </w:rPr>
        <w:t>“</w:t>
      </w:r>
      <w:r w:rsidRPr="008555DB">
        <w:rPr>
          <w:rFonts w:eastAsia="仿宋_GB2312"/>
          <w:sz w:val="32"/>
          <w:szCs w:val="32"/>
        </w:rPr>
        <w:t>盐边县种子服务站</w:t>
      </w:r>
      <w:r w:rsidRPr="008555DB">
        <w:rPr>
          <w:rFonts w:eastAsia="仿宋_GB2312"/>
          <w:sz w:val="32"/>
          <w:szCs w:val="32"/>
        </w:rPr>
        <w:t>”“</w:t>
      </w:r>
      <w:r w:rsidRPr="008555DB">
        <w:rPr>
          <w:rFonts w:eastAsia="仿宋_GB2312"/>
          <w:sz w:val="32"/>
          <w:szCs w:val="32"/>
        </w:rPr>
        <w:t>盐边县产业扶贫服务站</w:t>
      </w:r>
      <w:r w:rsidRPr="008555DB">
        <w:rPr>
          <w:rFonts w:eastAsia="仿宋_GB2312"/>
          <w:sz w:val="32"/>
          <w:szCs w:val="32"/>
        </w:rPr>
        <w:t>”</w:t>
      </w:r>
      <w:r w:rsidRPr="008555DB">
        <w:rPr>
          <w:rFonts w:eastAsia="仿宋_GB2312"/>
          <w:sz w:val="32"/>
          <w:szCs w:val="32"/>
        </w:rPr>
        <w:t>牌子。事业编制重新核定为</w:t>
      </w:r>
      <w:r w:rsidRPr="008555DB">
        <w:rPr>
          <w:rFonts w:eastAsia="仿宋_GB2312"/>
          <w:sz w:val="32"/>
          <w:szCs w:val="32"/>
        </w:rPr>
        <w:t>14</w:t>
      </w:r>
      <w:r w:rsidRPr="008555DB">
        <w:rPr>
          <w:rFonts w:eastAsia="仿宋_GB2312"/>
          <w:sz w:val="32"/>
          <w:szCs w:val="32"/>
        </w:rPr>
        <w:t>名。设主任</w:t>
      </w:r>
      <w:r w:rsidRPr="008555DB">
        <w:rPr>
          <w:rFonts w:eastAsia="仿宋_GB2312"/>
          <w:sz w:val="32"/>
          <w:szCs w:val="32"/>
        </w:rPr>
        <w:t>1</w:t>
      </w:r>
      <w:r w:rsidRPr="008555DB">
        <w:rPr>
          <w:rFonts w:eastAsia="仿宋_GB2312"/>
          <w:sz w:val="32"/>
          <w:szCs w:val="32"/>
        </w:rPr>
        <w:t>名（按副科级干部管理），副主任</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机构九：</w:t>
      </w:r>
      <w:r w:rsidRPr="008555DB">
        <w:rPr>
          <w:rFonts w:eastAsia="仿宋_GB2312"/>
          <w:sz w:val="32"/>
          <w:szCs w:val="32"/>
        </w:rPr>
        <w:t>盐边县农业综合开发服务中心，挂</w:t>
      </w:r>
      <w:r w:rsidRPr="008555DB">
        <w:rPr>
          <w:rFonts w:eastAsia="仿宋_GB2312"/>
          <w:sz w:val="32"/>
          <w:szCs w:val="32"/>
        </w:rPr>
        <w:t>“</w:t>
      </w:r>
      <w:r w:rsidRPr="008555DB">
        <w:rPr>
          <w:rFonts w:eastAsia="仿宋_GB2312"/>
          <w:sz w:val="32"/>
          <w:szCs w:val="32"/>
        </w:rPr>
        <w:t>盐边县特色农业发展与园区服务站</w:t>
      </w:r>
      <w:r w:rsidRPr="008555DB">
        <w:rPr>
          <w:rFonts w:eastAsia="仿宋_GB2312"/>
          <w:sz w:val="32"/>
          <w:szCs w:val="32"/>
        </w:rPr>
        <w:t xml:space="preserve">” </w:t>
      </w:r>
      <w:r w:rsidRPr="008555DB">
        <w:rPr>
          <w:rFonts w:eastAsia="仿宋_GB2312"/>
          <w:sz w:val="32"/>
          <w:szCs w:val="32"/>
        </w:rPr>
        <w:t>牌子。事业编制重新核定为</w:t>
      </w:r>
      <w:r w:rsidRPr="008555DB">
        <w:rPr>
          <w:rFonts w:eastAsia="仿宋_GB2312"/>
          <w:sz w:val="32"/>
          <w:szCs w:val="32"/>
        </w:rPr>
        <w:t>11</w:t>
      </w:r>
      <w:r w:rsidRPr="008555DB">
        <w:rPr>
          <w:rFonts w:eastAsia="仿宋_GB2312"/>
          <w:sz w:val="32"/>
          <w:szCs w:val="32"/>
        </w:rPr>
        <w:t>名。设主任</w:t>
      </w:r>
      <w:r w:rsidRPr="008555DB">
        <w:rPr>
          <w:rFonts w:eastAsia="仿宋_GB2312"/>
          <w:sz w:val="32"/>
          <w:szCs w:val="32"/>
        </w:rPr>
        <w:t xml:space="preserve"> 1 </w:t>
      </w:r>
      <w:r w:rsidRPr="008555DB">
        <w:rPr>
          <w:rFonts w:eastAsia="仿宋_GB2312"/>
          <w:sz w:val="32"/>
          <w:szCs w:val="32"/>
        </w:rPr>
        <w:t>名（按副科级干部管理），副主任</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机构十：</w:t>
      </w:r>
      <w:r w:rsidRPr="008555DB">
        <w:rPr>
          <w:rFonts w:eastAsia="仿宋_GB2312"/>
          <w:sz w:val="32"/>
          <w:szCs w:val="32"/>
        </w:rPr>
        <w:t>盐边县农产品质量安全中心，挂</w:t>
      </w:r>
      <w:r w:rsidRPr="008555DB">
        <w:rPr>
          <w:rFonts w:eastAsia="仿宋_GB2312"/>
          <w:sz w:val="32"/>
          <w:szCs w:val="32"/>
        </w:rPr>
        <w:t>“</w:t>
      </w:r>
      <w:r w:rsidRPr="008555DB">
        <w:rPr>
          <w:rFonts w:eastAsia="仿宋_GB2312"/>
          <w:sz w:val="32"/>
          <w:szCs w:val="32"/>
        </w:rPr>
        <w:t>盐边县有机农业服务站</w:t>
      </w:r>
      <w:r w:rsidRPr="008555DB">
        <w:rPr>
          <w:rFonts w:eastAsia="仿宋_GB2312"/>
          <w:sz w:val="32"/>
          <w:szCs w:val="32"/>
        </w:rPr>
        <w:t>”</w:t>
      </w:r>
      <w:r w:rsidRPr="008555DB">
        <w:rPr>
          <w:rFonts w:eastAsia="仿宋_GB2312"/>
          <w:sz w:val="32"/>
          <w:szCs w:val="32"/>
        </w:rPr>
        <w:t>牌子。事业编制重新核定为</w:t>
      </w:r>
      <w:r w:rsidRPr="008555DB">
        <w:rPr>
          <w:rFonts w:eastAsia="仿宋_GB2312"/>
          <w:sz w:val="32"/>
          <w:szCs w:val="32"/>
        </w:rPr>
        <w:t>7</w:t>
      </w:r>
      <w:r w:rsidRPr="008555DB">
        <w:rPr>
          <w:rFonts w:eastAsia="仿宋_GB2312"/>
          <w:sz w:val="32"/>
          <w:szCs w:val="32"/>
        </w:rPr>
        <w:t>名。设主任</w:t>
      </w:r>
      <w:r w:rsidRPr="008555DB">
        <w:rPr>
          <w:rFonts w:eastAsia="仿宋_GB2312"/>
          <w:sz w:val="32"/>
          <w:szCs w:val="32"/>
        </w:rPr>
        <w:t>1</w:t>
      </w:r>
      <w:r w:rsidRPr="008555DB">
        <w:rPr>
          <w:rFonts w:eastAsia="仿宋_GB2312"/>
          <w:sz w:val="32"/>
          <w:szCs w:val="32"/>
        </w:rPr>
        <w:t>名。</w:t>
      </w:r>
      <w:r w:rsidRPr="00A3036F">
        <w:rPr>
          <w:rFonts w:eastAsia="仿宋_GB2312"/>
          <w:b/>
          <w:sz w:val="32"/>
          <w:szCs w:val="32"/>
        </w:rPr>
        <w:t>机构十一：</w:t>
      </w:r>
      <w:r w:rsidRPr="008555DB">
        <w:rPr>
          <w:rFonts w:eastAsia="仿宋_GB2312"/>
          <w:sz w:val="32"/>
          <w:szCs w:val="32"/>
        </w:rPr>
        <w:t>县农业广播电视学校挂</w:t>
      </w:r>
      <w:r w:rsidRPr="008555DB">
        <w:rPr>
          <w:rFonts w:eastAsia="仿宋_GB2312"/>
          <w:sz w:val="32"/>
          <w:szCs w:val="32"/>
        </w:rPr>
        <w:t>“</w:t>
      </w:r>
      <w:r w:rsidRPr="008555DB">
        <w:rPr>
          <w:rFonts w:eastAsia="仿宋_GB2312"/>
          <w:sz w:val="32"/>
          <w:szCs w:val="32"/>
        </w:rPr>
        <w:t>盐边县职业农民培育中心</w:t>
      </w:r>
      <w:r w:rsidRPr="008555DB">
        <w:rPr>
          <w:rFonts w:eastAsia="仿宋_GB2312"/>
          <w:sz w:val="32"/>
          <w:szCs w:val="32"/>
        </w:rPr>
        <w:t>”</w:t>
      </w:r>
      <w:r w:rsidRPr="008555DB">
        <w:rPr>
          <w:rFonts w:eastAsia="仿宋_GB2312"/>
          <w:sz w:val="32"/>
          <w:szCs w:val="32"/>
        </w:rPr>
        <w:t>牌子。事业编制重新核定为</w:t>
      </w:r>
      <w:r w:rsidRPr="008555DB">
        <w:rPr>
          <w:rFonts w:eastAsia="仿宋_GB2312"/>
          <w:sz w:val="32"/>
          <w:szCs w:val="32"/>
        </w:rPr>
        <w:t xml:space="preserve"> 2</w:t>
      </w:r>
      <w:r w:rsidRPr="008555DB">
        <w:rPr>
          <w:rFonts w:eastAsia="仿宋_GB2312"/>
          <w:sz w:val="32"/>
          <w:szCs w:val="32"/>
        </w:rPr>
        <w:t>名。设校长</w:t>
      </w:r>
      <w:r w:rsidRPr="008555DB">
        <w:rPr>
          <w:rFonts w:eastAsia="仿宋_GB2312"/>
          <w:sz w:val="32"/>
          <w:szCs w:val="32"/>
        </w:rPr>
        <w:t xml:space="preserve">1 </w:t>
      </w:r>
      <w:r w:rsidRPr="008555DB">
        <w:rPr>
          <w:rFonts w:eastAsia="仿宋_GB2312"/>
          <w:sz w:val="32"/>
          <w:szCs w:val="32"/>
        </w:rPr>
        <w:t>名。</w:t>
      </w:r>
      <w:r w:rsidRPr="00A3036F">
        <w:rPr>
          <w:rFonts w:eastAsia="仿宋_GB2312"/>
          <w:b/>
          <w:sz w:val="32"/>
          <w:szCs w:val="32"/>
        </w:rPr>
        <w:t>机构十二：</w:t>
      </w:r>
      <w:r w:rsidRPr="008555DB">
        <w:rPr>
          <w:rFonts w:eastAsia="仿宋_GB2312"/>
          <w:sz w:val="32"/>
          <w:szCs w:val="32"/>
        </w:rPr>
        <w:t>县动物检疫站。县的事业编制重新核定为</w:t>
      </w:r>
      <w:r w:rsidRPr="008555DB">
        <w:rPr>
          <w:rFonts w:eastAsia="仿宋_GB2312"/>
          <w:sz w:val="32"/>
          <w:szCs w:val="32"/>
        </w:rPr>
        <w:t xml:space="preserve"> 6</w:t>
      </w:r>
      <w:r w:rsidRPr="008555DB">
        <w:rPr>
          <w:rFonts w:eastAsia="仿宋_GB2312"/>
          <w:sz w:val="32"/>
          <w:szCs w:val="32"/>
        </w:rPr>
        <w:t>名。设站长</w:t>
      </w:r>
      <w:r w:rsidRPr="008555DB">
        <w:rPr>
          <w:rFonts w:eastAsia="仿宋_GB2312"/>
          <w:sz w:val="32"/>
          <w:szCs w:val="32"/>
        </w:rPr>
        <w:t>1</w:t>
      </w:r>
      <w:r w:rsidRPr="008555DB">
        <w:rPr>
          <w:rFonts w:eastAsia="仿宋_GB2312"/>
          <w:sz w:val="32"/>
          <w:szCs w:val="32"/>
        </w:rPr>
        <w:t>名。县农业农村局所属事业单位共</w:t>
      </w:r>
      <w:r w:rsidRPr="008555DB">
        <w:rPr>
          <w:rFonts w:eastAsia="仿宋_GB2312"/>
          <w:sz w:val="32"/>
          <w:szCs w:val="32"/>
        </w:rPr>
        <w:t>12</w:t>
      </w:r>
      <w:r w:rsidRPr="008555DB">
        <w:rPr>
          <w:rFonts w:eastAsia="仿宋_GB2312"/>
          <w:sz w:val="32"/>
          <w:szCs w:val="32"/>
        </w:rPr>
        <w:t>家，事业编制</w:t>
      </w:r>
      <w:r w:rsidRPr="008555DB">
        <w:rPr>
          <w:rFonts w:eastAsia="仿宋_GB2312"/>
          <w:sz w:val="32"/>
          <w:szCs w:val="32"/>
        </w:rPr>
        <w:t>85</w:t>
      </w:r>
      <w:r w:rsidRPr="008555DB">
        <w:rPr>
          <w:rFonts w:eastAsia="仿宋_GB2312"/>
          <w:sz w:val="32"/>
          <w:szCs w:val="32"/>
        </w:rPr>
        <w:t>名。局机关行政编制</w:t>
      </w:r>
      <w:r w:rsidRPr="008555DB">
        <w:rPr>
          <w:rFonts w:eastAsia="仿宋_GB2312"/>
          <w:sz w:val="32"/>
          <w:szCs w:val="32"/>
        </w:rPr>
        <w:t>11</w:t>
      </w:r>
      <w:r w:rsidRPr="008555DB">
        <w:rPr>
          <w:rFonts w:eastAsia="仿宋_GB2312"/>
          <w:sz w:val="32"/>
          <w:szCs w:val="32"/>
        </w:rPr>
        <w:t>名，机关后勤编制</w:t>
      </w:r>
      <w:r w:rsidRPr="008555DB">
        <w:rPr>
          <w:rFonts w:eastAsia="仿宋_GB2312"/>
          <w:sz w:val="32"/>
          <w:szCs w:val="32"/>
        </w:rPr>
        <w:t>1</w:t>
      </w:r>
      <w:r w:rsidRPr="008555DB">
        <w:rPr>
          <w:rFonts w:eastAsia="仿宋_GB2312"/>
          <w:sz w:val="32"/>
          <w:szCs w:val="32"/>
        </w:rPr>
        <w:t>名，机关参公编制</w:t>
      </w:r>
      <w:r w:rsidRPr="008555DB">
        <w:rPr>
          <w:rFonts w:eastAsia="仿宋_GB2312"/>
          <w:sz w:val="32"/>
          <w:szCs w:val="32"/>
        </w:rPr>
        <w:t>9</w:t>
      </w:r>
      <w:r w:rsidRPr="008555DB">
        <w:rPr>
          <w:rFonts w:eastAsia="仿宋_GB2312"/>
          <w:sz w:val="32"/>
          <w:szCs w:val="32"/>
        </w:rPr>
        <w:t>名。</w:t>
      </w:r>
    </w:p>
    <w:p w:rsidR="004A42F7" w:rsidRPr="008555DB" w:rsidRDefault="00A82F26" w:rsidP="008555DB">
      <w:pPr>
        <w:pStyle w:val="1"/>
        <w:rPr>
          <w:rStyle w:val="1Char"/>
        </w:rPr>
      </w:pPr>
      <w:bookmarkStart w:id="16" w:name="_Toc15396602"/>
      <w:bookmarkStart w:id="17" w:name="_Toc15377204"/>
      <w:bookmarkEnd w:id="14"/>
      <w:bookmarkEnd w:id="15"/>
      <w:r w:rsidRPr="008555DB">
        <w:rPr>
          <w:rFonts w:hint="eastAsia"/>
        </w:rPr>
        <w:lastRenderedPageBreak/>
        <w:t>第二部分 2023年度</w:t>
      </w:r>
      <w:r w:rsidRPr="008555DB">
        <w:rPr>
          <w:rStyle w:val="1Char"/>
          <w:rFonts w:hint="eastAsia"/>
        </w:rPr>
        <w:t>单位决算情况说明</w:t>
      </w:r>
      <w:bookmarkStart w:id="18" w:name="_GoBack"/>
      <w:bookmarkEnd w:id="16"/>
      <w:bookmarkEnd w:id="17"/>
      <w:bookmarkEnd w:id="18"/>
    </w:p>
    <w:p w:rsidR="004A42F7" w:rsidRPr="008555DB" w:rsidRDefault="008555DB" w:rsidP="008555DB">
      <w:pPr>
        <w:pStyle w:val="aa"/>
        <w:numPr>
          <w:ilvl w:val="0"/>
          <w:numId w:val="9"/>
        </w:numPr>
        <w:spacing w:line="560" w:lineRule="exact"/>
        <w:ind w:firstLineChars="0"/>
        <w:outlineLvl w:val="1"/>
        <w:rPr>
          <w:rStyle w:val="2Char"/>
          <w:rFonts w:ascii="黑体" w:eastAsia="黑体" w:hAnsi="黑体"/>
          <w:b w:val="0"/>
        </w:rPr>
      </w:pPr>
      <w:bookmarkStart w:id="19" w:name="_Toc15377205"/>
      <w:bookmarkStart w:id="20" w:name="_Toc15396603"/>
      <w:r w:rsidRPr="008555DB">
        <w:rPr>
          <w:rFonts w:ascii="黑体" w:eastAsia="黑体" w:hAnsi="黑体" w:hint="eastAsia"/>
          <w:sz w:val="32"/>
          <w:szCs w:val="32"/>
        </w:rPr>
        <w:t>收</w:t>
      </w:r>
      <w:r w:rsidRPr="008555DB">
        <w:rPr>
          <w:rStyle w:val="2Char"/>
          <w:rFonts w:ascii="黑体" w:eastAsia="黑体" w:hAnsi="黑体" w:hint="eastAsia"/>
          <w:b w:val="0"/>
        </w:rPr>
        <w:t>入支出决算总体情况说明</w:t>
      </w:r>
      <w:bookmarkEnd w:id="19"/>
      <w:bookmarkEnd w:id="20"/>
    </w:p>
    <w:p w:rsidR="00F3201A" w:rsidRPr="008555DB" w:rsidRDefault="00A82F26" w:rsidP="008555DB">
      <w:pPr>
        <w:spacing w:line="560" w:lineRule="exact"/>
        <w:ind w:firstLineChars="200" w:firstLine="640"/>
        <w:rPr>
          <w:rFonts w:eastAsia="仿宋_GB2312"/>
          <w:sz w:val="32"/>
          <w:szCs w:val="32"/>
        </w:rPr>
      </w:pPr>
      <w:r w:rsidRPr="008555DB">
        <w:rPr>
          <w:rFonts w:eastAsia="仿宋_GB2312" w:hint="eastAsia"/>
          <w:sz w:val="32"/>
          <w:szCs w:val="32"/>
        </w:rPr>
        <w:t>2023</w:t>
      </w:r>
      <w:r w:rsidRPr="008555DB">
        <w:rPr>
          <w:rFonts w:eastAsia="仿宋_GB2312" w:hint="eastAsia"/>
          <w:sz w:val="32"/>
          <w:szCs w:val="32"/>
        </w:rPr>
        <w:t>年度收、支总计均为</w:t>
      </w:r>
      <w:r w:rsidRPr="008555DB">
        <w:rPr>
          <w:rFonts w:eastAsia="仿宋_GB2312" w:hint="eastAsia"/>
          <w:sz w:val="32"/>
          <w:szCs w:val="32"/>
        </w:rPr>
        <w:t>23360.89</w:t>
      </w:r>
      <w:r w:rsidRPr="008555DB">
        <w:rPr>
          <w:rFonts w:eastAsia="仿宋_GB2312" w:hint="eastAsia"/>
          <w:sz w:val="32"/>
          <w:szCs w:val="32"/>
        </w:rPr>
        <w:t>万元。与</w:t>
      </w:r>
      <w:r w:rsidRPr="008555DB">
        <w:rPr>
          <w:rFonts w:eastAsia="仿宋_GB2312" w:hint="eastAsia"/>
          <w:sz w:val="32"/>
          <w:szCs w:val="32"/>
        </w:rPr>
        <w:t>2022</w:t>
      </w:r>
      <w:r w:rsidRPr="008555DB">
        <w:rPr>
          <w:rFonts w:eastAsia="仿宋_GB2312" w:hint="eastAsia"/>
          <w:sz w:val="32"/>
          <w:szCs w:val="32"/>
        </w:rPr>
        <w:t>年度相比，收、支总计各增加</w:t>
      </w:r>
      <w:r w:rsidRPr="008555DB">
        <w:rPr>
          <w:rFonts w:eastAsia="仿宋_GB2312" w:hint="eastAsia"/>
          <w:sz w:val="32"/>
          <w:szCs w:val="32"/>
        </w:rPr>
        <w:t>8255.09</w:t>
      </w:r>
      <w:r w:rsidRPr="008555DB">
        <w:rPr>
          <w:rFonts w:eastAsia="仿宋_GB2312" w:hint="eastAsia"/>
          <w:sz w:val="32"/>
          <w:szCs w:val="32"/>
        </w:rPr>
        <w:t>万元，增长</w:t>
      </w:r>
      <w:r w:rsidRPr="008555DB">
        <w:rPr>
          <w:rFonts w:eastAsia="仿宋_GB2312" w:hint="eastAsia"/>
          <w:sz w:val="32"/>
          <w:szCs w:val="32"/>
        </w:rPr>
        <w:t>54.65</w:t>
      </w:r>
      <w:r w:rsidRPr="008555DB">
        <w:rPr>
          <w:rFonts w:eastAsia="仿宋_GB2312"/>
          <w:sz w:val="32"/>
          <w:szCs w:val="32"/>
        </w:rPr>
        <w:t>%</w:t>
      </w:r>
      <w:r w:rsidRPr="008555DB">
        <w:rPr>
          <w:rFonts w:eastAsia="仿宋_GB2312" w:hint="eastAsia"/>
          <w:sz w:val="32"/>
          <w:szCs w:val="32"/>
        </w:rPr>
        <w:t>。主要变动原因是政府性基金预算财政拨款收入增大。</w:t>
      </w:r>
    </w:p>
    <w:p w:rsidR="00AE0279" w:rsidRDefault="00D32867" w:rsidP="00AE0279">
      <w:pPr>
        <w:spacing w:line="600" w:lineRule="exact"/>
        <w:ind w:firstLineChars="200" w:firstLine="640"/>
        <w:rPr>
          <w:rFonts w:ascii="仿宋" w:eastAsia="仿宋" w:hAnsi="仿宋"/>
          <w:sz w:val="32"/>
          <w:szCs w:val="32"/>
        </w:rPr>
      </w:pPr>
      <w:r>
        <w:rPr>
          <w:rFonts w:ascii="仿宋" w:eastAsia="仿宋" w:hAnsi="仿宋" w:hint="eastAsia"/>
          <w:sz w:val="32"/>
          <w:szCs w:val="32"/>
        </w:rPr>
        <w:t xml:space="preserve">    </w:t>
      </w:r>
      <w:r w:rsidR="00A82F26">
        <w:rPr>
          <w:rFonts w:ascii="仿宋" w:eastAsia="仿宋" w:hAnsi="仿宋" w:hint="eastAsia"/>
          <w:sz w:val="32"/>
          <w:szCs w:val="32"/>
        </w:rPr>
        <w:t>（图</w:t>
      </w:r>
      <w:r w:rsidR="00A82F26">
        <w:rPr>
          <w:rFonts w:ascii="仿宋" w:eastAsia="仿宋" w:hAnsi="仿宋"/>
          <w:sz w:val="32"/>
          <w:szCs w:val="32"/>
        </w:rPr>
        <w:t>1</w:t>
      </w:r>
      <w:r w:rsidR="00A82F26">
        <w:rPr>
          <w:rFonts w:ascii="仿宋" w:eastAsia="仿宋" w:hAnsi="仿宋" w:hint="eastAsia"/>
          <w:sz w:val="32"/>
          <w:szCs w:val="32"/>
        </w:rPr>
        <w:t>：收、支决算总计变动情况图）</w:t>
      </w:r>
    </w:p>
    <w:p w:rsidR="00AE0279" w:rsidRPr="00AE0279" w:rsidRDefault="00390254" w:rsidP="008024DD">
      <w:pPr>
        <w:pStyle w:val="5"/>
      </w:pPr>
      <w:r w:rsidRPr="00390254">
        <w:rPr>
          <w:noProof/>
        </w:rPr>
        <w:drawing>
          <wp:inline distT="0" distB="0" distL="0" distR="0">
            <wp:extent cx="5353050" cy="2743200"/>
            <wp:effectExtent l="19050" t="0" r="19050" b="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42F7" w:rsidRDefault="00A82F26" w:rsidP="008555DB">
      <w:pPr>
        <w:pStyle w:val="aa"/>
        <w:numPr>
          <w:ilvl w:val="0"/>
          <w:numId w:val="9"/>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5A319D" w:rsidRPr="008555DB" w:rsidRDefault="00A82F26" w:rsidP="008024DD">
      <w:pPr>
        <w:spacing w:line="600" w:lineRule="exact"/>
        <w:ind w:firstLineChars="200" w:firstLine="640"/>
        <w:outlineLvl w:val="1"/>
        <w:rPr>
          <w:rFonts w:eastAsia="仿宋_GB2312"/>
          <w:sz w:val="32"/>
          <w:szCs w:val="32"/>
        </w:rPr>
      </w:pPr>
      <w:r w:rsidRPr="008555DB">
        <w:rPr>
          <w:rFonts w:eastAsia="仿宋_GB2312" w:hint="eastAsia"/>
          <w:sz w:val="32"/>
          <w:szCs w:val="32"/>
        </w:rPr>
        <w:t>2023</w:t>
      </w:r>
      <w:r w:rsidRPr="008555DB">
        <w:rPr>
          <w:rFonts w:eastAsia="仿宋_GB2312" w:hint="eastAsia"/>
          <w:sz w:val="32"/>
          <w:szCs w:val="32"/>
        </w:rPr>
        <w:t>年度本年收入合计</w:t>
      </w:r>
      <w:r w:rsidRPr="008555DB">
        <w:rPr>
          <w:rFonts w:eastAsia="仿宋_GB2312"/>
          <w:sz w:val="32"/>
          <w:szCs w:val="32"/>
        </w:rPr>
        <w:t>23360.89</w:t>
      </w:r>
      <w:r w:rsidRPr="008555DB">
        <w:rPr>
          <w:rFonts w:eastAsia="仿宋_GB2312" w:hint="eastAsia"/>
          <w:sz w:val="32"/>
          <w:szCs w:val="32"/>
        </w:rPr>
        <w:t>万元，其中：一般公共预算财政拨款收入</w:t>
      </w:r>
      <w:r w:rsidRPr="008555DB">
        <w:rPr>
          <w:rFonts w:eastAsia="仿宋_GB2312"/>
          <w:sz w:val="32"/>
          <w:szCs w:val="32"/>
        </w:rPr>
        <w:t>15432.85</w:t>
      </w:r>
      <w:r w:rsidRPr="008555DB">
        <w:rPr>
          <w:rFonts w:eastAsia="仿宋_GB2312" w:hint="eastAsia"/>
          <w:sz w:val="32"/>
          <w:szCs w:val="32"/>
        </w:rPr>
        <w:t>万元，占</w:t>
      </w:r>
      <w:r w:rsidRPr="008555DB">
        <w:rPr>
          <w:rFonts w:eastAsia="仿宋_GB2312"/>
          <w:sz w:val="32"/>
          <w:szCs w:val="32"/>
        </w:rPr>
        <w:t>66.06%</w:t>
      </w:r>
      <w:r w:rsidRPr="008555DB">
        <w:rPr>
          <w:rFonts w:eastAsia="仿宋_GB2312" w:hint="eastAsia"/>
          <w:sz w:val="32"/>
          <w:szCs w:val="32"/>
        </w:rPr>
        <w:t>；政府性基金预算财政拨款收入</w:t>
      </w:r>
      <w:r w:rsidRPr="008555DB">
        <w:rPr>
          <w:rFonts w:eastAsia="仿宋_GB2312"/>
          <w:sz w:val="32"/>
          <w:szCs w:val="32"/>
        </w:rPr>
        <w:t>7928.03</w:t>
      </w:r>
      <w:r w:rsidRPr="008555DB">
        <w:rPr>
          <w:rFonts w:eastAsia="仿宋_GB2312" w:hint="eastAsia"/>
          <w:sz w:val="32"/>
          <w:szCs w:val="32"/>
        </w:rPr>
        <w:t>万元，占</w:t>
      </w:r>
      <w:r w:rsidRPr="008555DB">
        <w:rPr>
          <w:rFonts w:eastAsia="仿宋_GB2312"/>
          <w:sz w:val="32"/>
          <w:szCs w:val="32"/>
        </w:rPr>
        <w:t>33.9</w:t>
      </w:r>
      <w:r w:rsidR="00AE0279" w:rsidRPr="008555DB">
        <w:rPr>
          <w:rFonts w:eastAsia="仿宋_GB2312" w:hint="eastAsia"/>
          <w:sz w:val="32"/>
          <w:szCs w:val="32"/>
        </w:rPr>
        <w:t>4</w:t>
      </w:r>
      <w:r w:rsidRPr="008555DB">
        <w:rPr>
          <w:rFonts w:eastAsia="仿宋_GB2312"/>
          <w:sz w:val="32"/>
          <w:szCs w:val="32"/>
        </w:rPr>
        <w:t>%</w:t>
      </w:r>
      <w:r w:rsidRPr="008555DB">
        <w:rPr>
          <w:rFonts w:eastAsia="仿宋_GB2312" w:hint="eastAsia"/>
          <w:sz w:val="32"/>
          <w:szCs w:val="32"/>
        </w:rPr>
        <w:t>；国有资本经营预算财政拨款收入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；上级补助收入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；事业收入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；经营收入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；附属单位上缴收入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；其他收入</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008555DB">
        <w:rPr>
          <w:rFonts w:eastAsia="仿宋_GB2312" w:hint="eastAsia"/>
          <w:sz w:val="32"/>
          <w:szCs w:val="32"/>
        </w:rPr>
        <w:t>。</w:t>
      </w:r>
    </w:p>
    <w:p w:rsidR="008024DD" w:rsidRDefault="00D32867" w:rsidP="008024DD">
      <w:pPr>
        <w:spacing w:line="600" w:lineRule="exact"/>
        <w:ind w:firstLineChars="450" w:firstLine="1440"/>
      </w:pPr>
      <w:r>
        <w:rPr>
          <w:rFonts w:ascii="仿宋" w:eastAsia="仿宋" w:hAnsi="仿宋" w:hint="eastAsia"/>
          <w:sz w:val="32"/>
          <w:szCs w:val="32"/>
        </w:rPr>
        <w:lastRenderedPageBreak/>
        <w:t xml:space="preserve">   </w:t>
      </w:r>
      <w:r w:rsidR="00A82F26">
        <w:rPr>
          <w:rFonts w:ascii="仿宋" w:eastAsia="仿宋" w:hAnsi="仿宋" w:hint="eastAsia"/>
          <w:sz w:val="32"/>
          <w:szCs w:val="32"/>
        </w:rPr>
        <w:t>（图2：收入决算结构图）</w:t>
      </w:r>
    </w:p>
    <w:p w:rsidR="004A42F7" w:rsidRDefault="008024DD" w:rsidP="00D32867">
      <w:pPr>
        <w:pStyle w:val="5"/>
        <w:rPr>
          <w:rFonts w:ascii="仿宋_GB2312" w:eastAsia="仿宋_GB2312"/>
          <w:sz w:val="32"/>
          <w:szCs w:val="32"/>
        </w:rPr>
      </w:pPr>
      <w:r w:rsidRPr="008024DD">
        <w:rPr>
          <w:noProof/>
        </w:rPr>
        <w:drawing>
          <wp:inline distT="0" distB="0" distL="0" distR="0">
            <wp:extent cx="5210175" cy="2743200"/>
            <wp:effectExtent l="19050" t="0" r="9525" b="0"/>
            <wp:docPr id="8"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42F7" w:rsidRDefault="00A82F26" w:rsidP="008555DB">
      <w:pPr>
        <w:pStyle w:val="aa"/>
        <w:numPr>
          <w:ilvl w:val="0"/>
          <w:numId w:val="9"/>
        </w:numPr>
        <w:spacing w:line="52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4A42F7" w:rsidRPr="008555DB" w:rsidRDefault="00A82F26" w:rsidP="008555DB">
      <w:pPr>
        <w:spacing w:line="560" w:lineRule="exact"/>
        <w:ind w:firstLineChars="200" w:firstLine="640"/>
        <w:outlineLvl w:val="1"/>
        <w:rPr>
          <w:rFonts w:eastAsia="仿宋_GB2312"/>
          <w:sz w:val="32"/>
          <w:szCs w:val="32"/>
        </w:rPr>
      </w:pPr>
      <w:r w:rsidRPr="008555DB">
        <w:rPr>
          <w:rFonts w:eastAsia="仿宋_GB2312" w:hint="eastAsia"/>
          <w:sz w:val="32"/>
          <w:szCs w:val="32"/>
        </w:rPr>
        <w:t>2023</w:t>
      </w:r>
      <w:r w:rsidRPr="008555DB">
        <w:rPr>
          <w:rFonts w:eastAsia="仿宋_GB2312" w:hint="eastAsia"/>
          <w:sz w:val="32"/>
          <w:szCs w:val="32"/>
        </w:rPr>
        <w:t>年度本年支出合计</w:t>
      </w:r>
      <w:r w:rsidRPr="008555DB">
        <w:rPr>
          <w:rFonts w:eastAsia="仿宋_GB2312"/>
          <w:sz w:val="32"/>
          <w:szCs w:val="32"/>
        </w:rPr>
        <w:t>23360.89</w:t>
      </w:r>
      <w:r w:rsidRPr="008555DB">
        <w:rPr>
          <w:rFonts w:eastAsia="仿宋_GB2312" w:hint="eastAsia"/>
          <w:sz w:val="32"/>
          <w:szCs w:val="32"/>
        </w:rPr>
        <w:t>万元，其中：基本支出</w:t>
      </w:r>
      <w:r w:rsidRPr="008555DB">
        <w:rPr>
          <w:rFonts w:eastAsia="仿宋_GB2312"/>
          <w:sz w:val="32"/>
          <w:szCs w:val="32"/>
        </w:rPr>
        <w:t>2405.33</w:t>
      </w:r>
      <w:r w:rsidRPr="008555DB">
        <w:rPr>
          <w:rFonts w:eastAsia="仿宋_GB2312" w:hint="eastAsia"/>
          <w:sz w:val="32"/>
          <w:szCs w:val="32"/>
        </w:rPr>
        <w:t>万元，占</w:t>
      </w:r>
      <w:r w:rsidRPr="008555DB">
        <w:rPr>
          <w:rFonts w:eastAsia="仿宋_GB2312"/>
          <w:sz w:val="32"/>
          <w:szCs w:val="32"/>
        </w:rPr>
        <w:t>10.</w:t>
      </w:r>
      <w:r w:rsidR="005A319D" w:rsidRPr="008555DB">
        <w:rPr>
          <w:rFonts w:eastAsia="仿宋_GB2312" w:hint="eastAsia"/>
          <w:sz w:val="32"/>
          <w:szCs w:val="32"/>
        </w:rPr>
        <w:t>3</w:t>
      </w:r>
      <w:r w:rsidRPr="008555DB">
        <w:rPr>
          <w:rFonts w:eastAsia="仿宋_GB2312"/>
          <w:sz w:val="32"/>
          <w:szCs w:val="32"/>
        </w:rPr>
        <w:t>%</w:t>
      </w:r>
      <w:r w:rsidR="00A571A4">
        <w:rPr>
          <w:rFonts w:eastAsia="仿宋_GB2312" w:hint="eastAsia"/>
          <w:sz w:val="32"/>
          <w:szCs w:val="32"/>
        </w:rPr>
        <w:t>；</w:t>
      </w:r>
      <w:r w:rsidRPr="008555DB">
        <w:rPr>
          <w:rFonts w:eastAsia="仿宋_GB2312" w:hint="eastAsia"/>
          <w:sz w:val="32"/>
          <w:szCs w:val="32"/>
        </w:rPr>
        <w:t>项目支出</w:t>
      </w:r>
      <w:r w:rsidRPr="008555DB">
        <w:rPr>
          <w:rFonts w:eastAsia="仿宋_GB2312"/>
          <w:sz w:val="32"/>
          <w:szCs w:val="32"/>
        </w:rPr>
        <w:t>20955.55</w:t>
      </w:r>
      <w:r w:rsidRPr="008555DB">
        <w:rPr>
          <w:rFonts w:eastAsia="仿宋_GB2312" w:hint="eastAsia"/>
          <w:sz w:val="32"/>
          <w:szCs w:val="32"/>
        </w:rPr>
        <w:t>万元，占</w:t>
      </w:r>
      <w:r w:rsidRPr="008555DB">
        <w:rPr>
          <w:rFonts w:eastAsia="仿宋_GB2312"/>
          <w:sz w:val="32"/>
          <w:szCs w:val="32"/>
        </w:rPr>
        <w:t>89.7%</w:t>
      </w:r>
      <w:r w:rsidRPr="008555DB">
        <w:rPr>
          <w:rFonts w:eastAsia="仿宋_GB2312" w:hint="eastAsia"/>
          <w:sz w:val="32"/>
          <w:szCs w:val="32"/>
        </w:rPr>
        <w:t>；上缴上级支出</w:t>
      </w:r>
      <w:r w:rsidRPr="008555DB">
        <w:rPr>
          <w:rFonts w:eastAsia="仿宋_GB2312"/>
          <w:sz w:val="32"/>
          <w:szCs w:val="32"/>
        </w:rPr>
        <w:t>0</w:t>
      </w:r>
      <w:r w:rsidRPr="008555DB">
        <w:rPr>
          <w:rFonts w:eastAsia="仿宋_GB2312" w:hint="eastAsia"/>
          <w:sz w:val="32"/>
          <w:szCs w:val="32"/>
        </w:rPr>
        <w:t>万元，占</w:t>
      </w:r>
      <w:r w:rsidRPr="008555DB">
        <w:rPr>
          <w:rFonts w:eastAsia="仿宋_GB2312" w:hint="eastAsia"/>
          <w:sz w:val="32"/>
          <w:szCs w:val="32"/>
        </w:rPr>
        <w:t>0</w:t>
      </w:r>
      <w:r w:rsidRPr="008555DB">
        <w:rPr>
          <w:rFonts w:eastAsia="仿宋_GB2312"/>
          <w:sz w:val="32"/>
          <w:szCs w:val="32"/>
        </w:rPr>
        <w:t>%</w:t>
      </w:r>
      <w:r w:rsidRPr="008555DB">
        <w:rPr>
          <w:rFonts w:eastAsia="仿宋_GB2312" w:hint="eastAsia"/>
          <w:sz w:val="32"/>
          <w:szCs w:val="32"/>
        </w:rPr>
        <w:t>；经营支出</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；对附属单位补助支出</w:t>
      </w:r>
      <w:r w:rsidRPr="008555DB">
        <w:rPr>
          <w:rFonts w:eastAsia="仿宋_GB2312"/>
          <w:sz w:val="32"/>
          <w:szCs w:val="32"/>
        </w:rPr>
        <w:t>0</w:t>
      </w:r>
      <w:r w:rsidRPr="008555DB">
        <w:rPr>
          <w:rFonts w:eastAsia="仿宋_GB2312" w:hint="eastAsia"/>
          <w:sz w:val="32"/>
          <w:szCs w:val="32"/>
        </w:rPr>
        <w:t>万元，占</w:t>
      </w:r>
      <w:r w:rsidRPr="008555DB">
        <w:rPr>
          <w:rFonts w:eastAsia="仿宋_GB2312"/>
          <w:sz w:val="32"/>
          <w:szCs w:val="32"/>
        </w:rPr>
        <w:t>0%</w:t>
      </w:r>
      <w:r w:rsidRPr="008555DB">
        <w:rPr>
          <w:rFonts w:eastAsia="仿宋_GB2312" w:hint="eastAsia"/>
          <w:sz w:val="32"/>
          <w:szCs w:val="32"/>
        </w:rPr>
        <w:t>。</w:t>
      </w:r>
    </w:p>
    <w:p w:rsidR="00D32867" w:rsidRDefault="00D32867" w:rsidP="008555DB">
      <w:pPr>
        <w:spacing w:line="560" w:lineRule="exact"/>
        <w:ind w:firstLineChars="550" w:firstLine="1760"/>
      </w:pPr>
      <w:r>
        <w:rPr>
          <w:rFonts w:ascii="仿宋" w:eastAsia="仿宋" w:hAnsi="仿宋" w:hint="eastAsia"/>
          <w:sz w:val="32"/>
          <w:szCs w:val="32"/>
        </w:rPr>
        <w:t xml:space="preserve">    </w:t>
      </w:r>
      <w:r w:rsidR="00A82F26">
        <w:rPr>
          <w:rFonts w:ascii="仿宋" w:eastAsia="仿宋" w:hAnsi="仿宋" w:hint="eastAsia"/>
          <w:sz w:val="32"/>
          <w:szCs w:val="32"/>
        </w:rPr>
        <w:t>（图3：支出决算结构图）</w:t>
      </w:r>
    </w:p>
    <w:p w:rsidR="00D32867" w:rsidRPr="00D32867" w:rsidRDefault="00D32867" w:rsidP="00D32867">
      <w:pPr>
        <w:pStyle w:val="5"/>
      </w:pPr>
      <w:r w:rsidRPr="00D32867">
        <w:rPr>
          <w:noProof/>
        </w:rPr>
        <w:drawing>
          <wp:inline distT="0" distB="0" distL="0" distR="0">
            <wp:extent cx="5133975" cy="2343150"/>
            <wp:effectExtent l="19050" t="0" r="9525" b="0"/>
            <wp:docPr id="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5A44" w:rsidRDefault="004A5A44">
      <w:pPr>
        <w:spacing w:line="600" w:lineRule="exact"/>
        <w:ind w:firstLineChars="200" w:firstLine="640"/>
        <w:outlineLvl w:val="1"/>
        <w:rPr>
          <w:rFonts w:ascii="黑体" w:eastAsia="黑体" w:hAnsi="黑体"/>
          <w:sz w:val="32"/>
          <w:szCs w:val="32"/>
        </w:rPr>
      </w:pPr>
      <w:bookmarkStart w:id="25" w:name="_Toc15377208"/>
      <w:bookmarkStart w:id="26" w:name="_Toc15396606"/>
    </w:p>
    <w:p w:rsidR="004A42F7" w:rsidRDefault="00A82F26">
      <w:pPr>
        <w:spacing w:line="600" w:lineRule="exact"/>
        <w:ind w:firstLineChars="200" w:firstLine="640"/>
        <w:outlineLvl w:val="1"/>
        <w:rPr>
          <w:rStyle w:val="2Char"/>
          <w:rFonts w:ascii="黑体" w:eastAsia="黑体" w:hAnsi="黑体"/>
          <w:b w:val="0"/>
        </w:rPr>
      </w:pPr>
      <w:r>
        <w:rPr>
          <w:rFonts w:ascii="黑体" w:eastAsia="黑体" w:hAnsi="黑体" w:hint="eastAsia"/>
          <w:sz w:val="32"/>
          <w:szCs w:val="32"/>
        </w:rPr>
        <w:lastRenderedPageBreak/>
        <w:t>四、财</w:t>
      </w:r>
      <w:r>
        <w:rPr>
          <w:rStyle w:val="2Char"/>
          <w:rFonts w:ascii="黑体" w:eastAsia="黑体" w:hAnsi="黑体" w:hint="eastAsia"/>
          <w:b w:val="0"/>
        </w:rPr>
        <w:t>政拨款收入支出决算总体情况说明</w:t>
      </w:r>
      <w:bookmarkEnd w:id="25"/>
      <w:bookmarkEnd w:id="26"/>
    </w:p>
    <w:p w:rsidR="008726FA" w:rsidRPr="008555DB" w:rsidRDefault="00A82F26" w:rsidP="008555DB">
      <w:pPr>
        <w:spacing w:line="560" w:lineRule="exact"/>
        <w:ind w:firstLine="641"/>
        <w:rPr>
          <w:rFonts w:eastAsia="仿宋_GB2312"/>
          <w:sz w:val="32"/>
          <w:szCs w:val="32"/>
        </w:rPr>
      </w:pPr>
      <w:r w:rsidRPr="008555DB">
        <w:rPr>
          <w:rFonts w:eastAsia="仿宋_GB2312" w:hint="eastAsia"/>
          <w:sz w:val="32"/>
          <w:szCs w:val="32"/>
        </w:rPr>
        <w:t>2023</w:t>
      </w:r>
      <w:r w:rsidRPr="008555DB">
        <w:rPr>
          <w:rFonts w:eastAsia="仿宋_GB2312" w:hint="eastAsia"/>
          <w:sz w:val="32"/>
          <w:szCs w:val="32"/>
        </w:rPr>
        <w:t>年度财政拨款收、支总计均为</w:t>
      </w:r>
      <w:r w:rsidRPr="008555DB">
        <w:rPr>
          <w:rFonts w:eastAsia="仿宋_GB2312"/>
          <w:sz w:val="32"/>
          <w:szCs w:val="32"/>
        </w:rPr>
        <w:t>23360.89</w:t>
      </w:r>
      <w:r w:rsidRPr="008555DB">
        <w:rPr>
          <w:rFonts w:eastAsia="仿宋_GB2312" w:hint="eastAsia"/>
          <w:sz w:val="32"/>
          <w:szCs w:val="32"/>
        </w:rPr>
        <w:t>万元。</w:t>
      </w:r>
      <w:r w:rsidR="000E6FFA" w:rsidRPr="008555DB">
        <w:rPr>
          <w:rFonts w:eastAsia="仿宋_GB2312" w:hint="eastAsia"/>
          <w:sz w:val="32"/>
          <w:szCs w:val="32"/>
        </w:rPr>
        <w:t>与</w:t>
      </w:r>
      <w:r w:rsidR="000E6FFA" w:rsidRPr="008555DB">
        <w:rPr>
          <w:rFonts w:eastAsia="仿宋_GB2312" w:hint="eastAsia"/>
          <w:sz w:val="32"/>
          <w:szCs w:val="32"/>
        </w:rPr>
        <w:t>2022</w:t>
      </w:r>
      <w:r w:rsidR="000E6FFA" w:rsidRPr="008555DB">
        <w:rPr>
          <w:rFonts w:eastAsia="仿宋_GB2312" w:hint="eastAsia"/>
          <w:sz w:val="32"/>
          <w:szCs w:val="32"/>
        </w:rPr>
        <w:t>年度相比，收、支总计各增加</w:t>
      </w:r>
      <w:r w:rsidR="000E6FFA" w:rsidRPr="008555DB">
        <w:rPr>
          <w:rFonts w:eastAsia="仿宋_GB2312" w:hint="eastAsia"/>
          <w:sz w:val="32"/>
          <w:szCs w:val="32"/>
        </w:rPr>
        <w:t>8255.09</w:t>
      </w:r>
      <w:r w:rsidR="000E6FFA" w:rsidRPr="008555DB">
        <w:rPr>
          <w:rFonts w:eastAsia="仿宋_GB2312" w:hint="eastAsia"/>
          <w:sz w:val="32"/>
          <w:szCs w:val="32"/>
        </w:rPr>
        <w:t>万元，增长</w:t>
      </w:r>
      <w:r w:rsidR="000E6FFA" w:rsidRPr="008555DB">
        <w:rPr>
          <w:rFonts w:eastAsia="仿宋_GB2312" w:hint="eastAsia"/>
          <w:sz w:val="32"/>
          <w:szCs w:val="32"/>
        </w:rPr>
        <w:t>54.65</w:t>
      </w:r>
      <w:r w:rsidR="000E6FFA" w:rsidRPr="008555DB">
        <w:rPr>
          <w:rFonts w:eastAsia="仿宋_GB2312"/>
          <w:sz w:val="32"/>
          <w:szCs w:val="32"/>
        </w:rPr>
        <w:t>%</w:t>
      </w:r>
      <w:r w:rsidR="000E6FFA" w:rsidRPr="008555DB">
        <w:rPr>
          <w:rFonts w:eastAsia="仿宋_GB2312" w:hint="eastAsia"/>
          <w:sz w:val="32"/>
          <w:szCs w:val="32"/>
        </w:rPr>
        <w:t>。主要变动原因是政府性基金预算财政拨款收入增大。</w:t>
      </w:r>
    </w:p>
    <w:p w:rsidR="00DC7FED" w:rsidRDefault="00A82F26" w:rsidP="008555DB">
      <w:pPr>
        <w:spacing w:line="560" w:lineRule="exact"/>
        <w:ind w:firstLine="641"/>
      </w:pPr>
      <w:r>
        <w:rPr>
          <w:rFonts w:ascii="仿宋" w:eastAsia="仿宋" w:hAnsi="仿宋" w:hint="eastAsia"/>
          <w:sz w:val="32"/>
          <w:szCs w:val="32"/>
        </w:rPr>
        <w:t>（图4：财政拨款收、支决算总计变动情况）</w:t>
      </w:r>
    </w:p>
    <w:p w:rsidR="000E6FFA" w:rsidRPr="000E6FFA" w:rsidRDefault="008726FA" w:rsidP="008726FA">
      <w:pPr>
        <w:pStyle w:val="5"/>
      </w:pPr>
      <w:r w:rsidRPr="008726FA">
        <w:rPr>
          <w:noProof/>
        </w:rPr>
        <w:drawing>
          <wp:inline distT="0" distB="0" distL="0" distR="0">
            <wp:extent cx="5153025" cy="3124200"/>
            <wp:effectExtent l="19050" t="0" r="9525" b="0"/>
            <wp:docPr id="11"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42F7" w:rsidRDefault="00A82F26">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4A42F7" w:rsidRPr="004A5A44" w:rsidRDefault="00A82F26" w:rsidP="004A5A44">
      <w:pPr>
        <w:spacing w:line="600" w:lineRule="exact"/>
        <w:ind w:firstLineChars="200" w:firstLine="640"/>
        <w:outlineLvl w:val="2"/>
        <w:rPr>
          <w:rFonts w:ascii="楷体_GB2312" w:eastAsia="楷体_GB2312" w:hAnsi="仿宋"/>
          <w:sz w:val="32"/>
          <w:szCs w:val="32"/>
        </w:rPr>
      </w:pPr>
      <w:bookmarkStart w:id="29" w:name="_Toc15377210"/>
      <w:r w:rsidRPr="004A5A44">
        <w:rPr>
          <w:rFonts w:ascii="楷体_GB2312" w:eastAsia="楷体_GB2312" w:hAnsi="仿宋" w:hint="eastAsia"/>
          <w:sz w:val="32"/>
          <w:szCs w:val="32"/>
        </w:rPr>
        <w:t>（一）一般公共预算财政拨款支出决算总体情况</w:t>
      </w:r>
      <w:bookmarkEnd w:id="29"/>
      <w:r w:rsidR="004A5A44" w:rsidRPr="004A5A44">
        <w:rPr>
          <w:rFonts w:ascii="楷体_GB2312" w:eastAsia="楷体_GB2312" w:hAnsi="仿宋" w:hint="eastAsia"/>
          <w:sz w:val="32"/>
          <w:szCs w:val="32"/>
        </w:rPr>
        <w:t>。</w:t>
      </w:r>
    </w:p>
    <w:p w:rsidR="004A42F7" w:rsidRPr="004A5A44" w:rsidRDefault="00A82F26">
      <w:pPr>
        <w:spacing w:line="600" w:lineRule="exact"/>
        <w:ind w:firstLineChars="200" w:firstLine="640"/>
        <w:rPr>
          <w:rFonts w:eastAsia="仿宋_GB2312"/>
          <w:sz w:val="32"/>
          <w:szCs w:val="32"/>
        </w:rPr>
      </w:pPr>
      <w:r w:rsidRPr="004A5A44">
        <w:rPr>
          <w:rFonts w:eastAsia="仿宋_GB2312" w:hint="eastAsia"/>
          <w:sz w:val="32"/>
          <w:szCs w:val="32"/>
        </w:rPr>
        <w:t>2023</w:t>
      </w:r>
      <w:r w:rsidRPr="004A5A44">
        <w:rPr>
          <w:rFonts w:eastAsia="仿宋_GB2312" w:hint="eastAsia"/>
          <w:sz w:val="32"/>
          <w:szCs w:val="32"/>
        </w:rPr>
        <w:t>年度一般公共预算财政拨款支出</w:t>
      </w:r>
      <w:r w:rsidRPr="004A5A44">
        <w:rPr>
          <w:rFonts w:eastAsia="仿宋_GB2312"/>
          <w:sz w:val="32"/>
          <w:szCs w:val="32"/>
        </w:rPr>
        <w:t>15432.85</w:t>
      </w:r>
      <w:r w:rsidRPr="004A5A44">
        <w:rPr>
          <w:rFonts w:eastAsia="仿宋_GB2312" w:hint="eastAsia"/>
          <w:sz w:val="32"/>
          <w:szCs w:val="32"/>
        </w:rPr>
        <w:t>万元，占本年支出合计的</w:t>
      </w:r>
      <w:r w:rsidRPr="004A5A44">
        <w:rPr>
          <w:rFonts w:eastAsia="仿宋_GB2312"/>
          <w:sz w:val="32"/>
          <w:szCs w:val="32"/>
        </w:rPr>
        <w:t>66.06%</w:t>
      </w:r>
      <w:r w:rsidRPr="004A5A44">
        <w:rPr>
          <w:rFonts w:eastAsia="仿宋_GB2312" w:hint="eastAsia"/>
          <w:sz w:val="32"/>
          <w:szCs w:val="32"/>
        </w:rPr>
        <w:t>。与</w:t>
      </w:r>
      <w:r w:rsidRPr="004A5A44">
        <w:rPr>
          <w:rFonts w:eastAsia="仿宋_GB2312" w:hint="eastAsia"/>
          <w:sz w:val="32"/>
          <w:szCs w:val="32"/>
        </w:rPr>
        <w:t>2022</w:t>
      </w:r>
      <w:r w:rsidRPr="004A5A44">
        <w:rPr>
          <w:rFonts w:eastAsia="仿宋_GB2312" w:hint="eastAsia"/>
          <w:sz w:val="32"/>
          <w:szCs w:val="32"/>
        </w:rPr>
        <w:t>年度相比，一般公共预算财政拨款支出增加</w:t>
      </w:r>
      <w:r w:rsidR="00910E2A" w:rsidRPr="004A5A44">
        <w:rPr>
          <w:rFonts w:eastAsia="仿宋_GB2312" w:hint="eastAsia"/>
          <w:sz w:val="32"/>
          <w:szCs w:val="32"/>
        </w:rPr>
        <w:t>327.05</w:t>
      </w:r>
      <w:r w:rsidRPr="004A5A44">
        <w:rPr>
          <w:rFonts w:eastAsia="仿宋_GB2312" w:hint="eastAsia"/>
          <w:sz w:val="32"/>
          <w:szCs w:val="32"/>
        </w:rPr>
        <w:t>万元，增长</w:t>
      </w:r>
      <w:r w:rsidR="00910E2A" w:rsidRPr="004A5A44">
        <w:rPr>
          <w:rFonts w:eastAsia="仿宋_GB2312" w:hint="eastAsia"/>
          <w:sz w:val="32"/>
          <w:szCs w:val="32"/>
        </w:rPr>
        <w:t>2.17</w:t>
      </w:r>
      <w:r w:rsidRPr="004A5A44">
        <w:rPr>
          <w:rFonts w:eastAsia="仿宋_GB2312"/>
          <w:sz w:val="32"/>
          <w:szCs w:val="32"/>
        </w:rPr>
        <w:t>%</w:t>
      </w:r>
      <w:r w:rsidRPr="004A5A44">
        <w:rPr>
          <w:rFonts w:eastAsia="仿宋_GB2312" w:hint="eastAsia"/>
          <w:sz w:val="32"/>
          <w:szCs w:val="32"/>
        </w:rPr>
        <w:t>。主要变动原因是</w:t>
      </w:r>
      <w:r w:rsidR="00910E2A" w:rsidRPr="004A5A44">
        <w:rPr>
          <w:rFonts w:eastAsia="仿宋_GB2312" w:hint="eastAsia"/>
          <w:sz w:val="32"/>
          <w:szCs w:val="32"/>
        </w:rPr>
        <w:t>财政逐年加大对农业的投入。</w:t>
      </w:r>
    </w:p>
    <w:p w:rsidR="00DA7BAB" w:rsidRDefault="00DA7BAB" w:rsidP="00DA7BAB">
      <w:pPr>
        <w:pStyle w:val="5"/>
      </w:pPr>
    </w:p>
    <w:p w:rsidR="00DA7BAB" w:rsidRDefault="00DA7BAB" w:rsidP="00DA7BAB"/>
    <w:p w:rsidR="00D35BE0" w:rsidRPr="00D35BE0" w:rsidRDefault="00A82F26" w:rsidP="00DA7BAB">
      <w:pPr>
        <w:spacing w:line="600" w:lineRule="exact"/>
        <w:ind w:firstLineChars="200" w:firstLine="640"/>
      </w:pPr>
      <w:r>
        <w:rPr>
          <w:rFonts w:ascii="仿宋" w:eastAsia="仿宋" w:hAnsi="仿宋" w:hint="eastAsia"/>
          <w:sz w:val="32"/>
          <w:szCs w:val="32"/>
        </w:rPr>
        <w:lastRenderedPageBreak/>
        <w:t>（图5：一般公共预算财政拨款支出决算变动情况）</w:t>
      </w:r>
    </w:p>
    <w:p w:rsidR="00D35BE0" w:rsidRDefault="00DA7BAB" w:rsidP="00D35BE0">
      <w:pPr>
        <w:pStyle w:val="5"/>
      </w:pPr>
      <w:r w:rsidRPr="00DA7BAB">
        <w:rPr>
          <w:noProof/>
        </w:rPr>
        <w:drawing>
          <wp:inline distT="0" distB="0" distL="0" distR="0">
            <wp:extent cx="5407675" cy="4082903"/>
            <wp:effectExtent l="19050" t="0" r="21575"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42F7" w:rsidRPr="004A5A44" w:rsidRDefault="00A82F26" w:rsidP="004A5A44">
      <w:pPr>
        <w:spacing w:line="600" w:lineRule="exact"/>
        <w:ind w:firstLineChars="200" w:firstLine="640"/>
        <w:outlineLvl w:val="2"/>
        <w:rPr>
          <w:rFonts w:ascii="楷体_GB2312" w:eastAsia="楷体_GB2312" w:hAnsi="仿宋"/>
          <w:sz w:val="32"/>
          <w:szCs w:val="32"/>
        </w:rPr>
      </w:pPr>
      <w:bookmarkStart w:id="30" w:name="_Toc15377211"/>
      <w:r w:rsidRPr="004A5A44">
        <w:rPr>
          <w:rFonts w:ascii="楷体_GB2312" w:eastAsia="楷体_GB2312" w:hAnsi="仿宋" w:hint="eastAsia"/>
          <w:sz w:val="32"/>
          <w:szCs w:val="32"/>
        </w:rPr>
        <w:t>（二）一般公共预算财政拨款支出决算结构情况</w:t>
      </w:r>
      <w:bookmarkEnd w:id="30"/>
      <w:r w:rsidR="004A5A44" w:rsidRPr="004A5A44">
        <w:rPr>
          <w:rFonts w:ascii="楷体_GB2312" w:eastAsia="楷体_GB2312" w:hAnsi="仿宋" w:hint="eastAsia"/>
          <w:sz w:val="32"/>
          <w:szCs w:val="32"/>
        </w:rPr>
        <w:t>。</w:t>
      </w:r>
    </w:p>
    <w:p w:rsidR="00B56822" w:rsidRPr="004A5A44" w:rsidRDefault="00A82F26" w:rsidP="004A5A44">
      <w:pPr>
        <w:spacing w:line="600" w:lineRule="exact"/>
        <w:ind w:firstLine="640"/>
        <w:rPr>
          <w:rFonts w:eastAsia="仿宋_GB2312"/>
          <w:sz w:val="32"/>
          <w:szCs w:val="32"/>
        </w:rPr>
      </w:pPr>
      <w:r w:rsidRPr="004A5A44">
        <w:rPr>
          <w:rFonts w:eastAsia="仿宋_GB2312" w:hint="eastAsia"/>
          <w:sz w:val="32"/>
          <w:szCs w:val="32"/>
        </w:rPr>
        <w:t>2023</w:t>
      </w:r>
      <w:r w:rsidRPr="004A5A44">
        <w:rPr>
          <w:rFonts w:eastAsia="仿宋_GB2312" w:hint="eastAsia"/>
          <w:sz w:val="32"/>
          <w:szCs w:val="32"/>
        </w:rPr>
        <w:t>年度一般公共预算财政拨款支出</w:t>
      </w:r>
      <w:r w:rsidRPr="004A5A44">
        <w:rPr>
          <w:rFonts w:eastAsia="仿宋_GB2312"/>
          <w:sz w:val="32"/>
          <w:szCs w:val="32"/>
        </w:rPr>
        <w:t>15432.85</w:t>
      </w:r>
      <w:r w:rsidRPr="004A5A44">
        <w:rPr>
          <w:rFonts w:eastAsia="仿宋_GB2312" w:hint="eastAsia"/>
          <w:sz w:val="32"/>
          <w:szCs w:val="32"/>
        </w:rPr>
        <w:t>万元，主要用于以下方面</w:t>
      </w:r>
      <w:r w:rsidRPr="004A5A44">
        <w:rPr>
          <w:rFonts w:eastAsia="仿宋_GB2312"/>
          <w:sz w:val="32"/>
          <w:szCs w:val="32"/>
        </w:rPr>
        <w:t>:</w:t>
      </w:r>
      <w:r w:rsidR="00061CF1" w:rsidRPr="004A5A44">
        <w:rPr>
          <w:rFonts w:eastAsia="仿宋_GB2312" w:hint="eastAsia"/>
          <w:sz w:val="32"/>
          <w:szCs w:val="32"/>
        </w:rPr>
        <w:t xml:space="preserve"> </w:t>
      </w:r>
      <w:r w:rsidR="00061CF1" w:rsidRPr="004A5A44">
        <w:rPr>
          <w:rFonts w:eastAsia="仿宋_GB2312" w:hint="eastAsia"/>
          <w:sz w:val="32"/>
          <w:szCs w:val="32"/>
        </w:rPr>
        <w:t>社会保障和就业支出</w:t>
      </w:r>
      <w:r w:rsidR="00B56822" w:rsidRPr="004A5A44">
        <w:rPr>
          <w:rFonts w:eastAsia="仿宋_GB2312" w:hint="eastAsia"/>
          <w:sz w:val="32"/>
          <w:szCs w:val="32"/>
        </w:rPr>
        <w:t>427</w:t>
      </w:r>
      <w:r w:rsidR="00061CF1" w:rsidRPr="004A5A44">
        <w:rPr>
          <w:rFonts w:eastAsia="仿宋_GB2312" w:hint="eastAsia"/>
          <w:sz w:val="32"/>
          <w:szCs w:val="32"/>
        </w:rPr>
        <w:t>万元，占</w:t>
      </w:r>
      <w:r w:rsidR="00061CF1" w:rsidRPr="004A5A44">
        <w:rPr>
          <w:rFonts w:eastAsia="仿宋_GB2312" w:hint="eastAsia"/>
          <w:sz w:val="32"/>
          <w:szCs w:val="32"/>
        </w:rPr>
        <w:t>2.</w:t>
      </w:r>
      <w:r w:rsidR="00B56822" w:rsidRPr="004A5A44">
        <w:rPr>
          <w:rFonts w:eastAsia="仿宋_GB2312" w:hint="eastAsia"/>
          <w:sz w:val="32"/>
          <w:szCs w:val="32"/>
        </w:rPr>
        <w:t>76</w:t>
      </w:r>
      <w:r w:rsidR="00061CF1" w:rsidRPr="004A5A44">
        <w:rPr>
          <w:rFonts w:eastAsia="仿宋_GB2312"/>
          <w:sz w:val="32"/>
          <w:szCs w:val="32"/>
        </w:rPr>
        <w:t>%</w:t>
      </w:r>
      <w:r w:rsidR="00061CF1" w:rsidRPr="004A5A44">
        <w:rPr>
          <w:rFonts w:eastAsia="仿宋_GB2312" w:hint="eastAsia"/>
          <w:sz w:val="32"/>
          <w:szCs w:val="32"/>
        </w:rPr>
        <w:t>；卫生健康支出</w:t>
      </w:r>
      <w:r w:rsidR="00061CF1" w:rsidRPr="004A5A44">
        <w:rPr>
          <w:rFonts w:eastAsia="仿宋_GB2312" w:hint="eastAsia"/>
          <w:sz w:val="32"/>
          <w:szCs w:val="32"/>
        </w:rPr>
        <w:t>166.3</w:t>
      </w:r>
      <w:r w:rsidR="00061CF1" w:rsidRPr="004A5A44">
        <w:rPr>
          <w:rFonts w:eastAsia="仿宋_GB2312" w:hint="eastAsia"/>
          <w:sz w:val="32"/>
          <w:szCs w:val="32"/>
        </w:rPr>
        <w:t>万元，占</w:t>
      </w:r>
      <w:r w:rsidR="00061CF1" w:rsidRPr="004A5A44">
        <w:rPr>
          <w:rFonts w:eastAsia="仿宋_GB2312" w:hint="eastAsia"/>
          <w:sz w:val="32"/>
          <w:szCs w:val="32"/>
        </w:rPr>
        <w:t>1.08</w:t>
      </w:r>
      <w:r w:rsidR="00061CF1" w:rsidRPr="004A5A44">
        <w:rPr>
          <w:rFonts w:eastAsia="仿宋_GB2312"/>
          <w:sz w:val="32"/>
          <w:szCs w:val="32"/>
        </w:rPr>
        <w:t>%</w:t>
      </w:r>
      <w:r w:rsidR="00061CF1" w:rsidRPr="004A5A44">
        <w:rPr>
          <w:rFonts w:eastAsia="仿宋_GB2312" w:hint="eastAsia"/>
          <w:sz w:val="32"/>
          <w:szCs w:val="32"/>
        </w:rPr>
        <w:t>；农林水支出</w:t>
      </w:r>
      <w:r w:rsidR="00061CF1" w:rsidRPr="004A5A44">
        <w:rPr>
          <w:rFonts w:eastAsia="仿宋_GB2312" w:hint="eastAsia"/>
          <w:sz w:val="32"/>
          <w:szCs w:val="32"/>
        </w:rPr>
        <w:t>14</w:t>
      </w:r>
      <w:r w:rsidR="00B56822" w:rsidRPr="004A5A44">
        <w:rPr>
          <w:rFonts w:eastAsia="仿宋_GB2312" w:hint="eastAsia"/>
          <w:sz w:val="32"/>
          <w:szCs w:val="32"/>
        </w:rPr>
        <w:t>688</w:t>
      </w:r>
      <w:r w:rsidR="00061CF1" w:rsidRPr="004A5A44">
        <w:rPr>
          <w:rFonts w:eastAsia="仿宋_GB2312" w:hint="eastAsia"/>
          <w:sz w:val="32"/>
          <w:szCs w:val="32"/>
        </w:rPr>
        <w:t>.</w:t>
      </w:r>
      <w:r w:rsidR="00B56822" w:rsidRPr="004A5A44">
        <w:rPr>
          <w:rFonts w:eastAsia="仿宋_GB2312" w:hint="eastAsia"/>
          <w:sz w:val="32"/>
          <w:szCs w:val="32"/>
        </w:rPr>
        <w:t>66</w:t>
      </w:r>
      <w:r w:rsidR="00061CF1" w:rsidRPr="004A5A44">
        <w:rPr>
          <w:rFonts w:eastAsia="仿宋_GB2312" w:hint="eastAsia"/>
          <w:sz w:val="32"/>
          <w:szCs w:val="32"/>
        </w:rPr>
        <w:t>万元，占</w:t>
      </w:r>
      <w:r w:rsidR="00061CF1" w:rsidRPr="004A5A44">
        <w:rPr>
          <w:rFonts w:eastAsia="仿宋_GB2312" w:hint="eastAsia"/>
          <w:sz w:val="32"/>
          <w:szCs w:val="32"/>
        </w:rPr>
        <w:t>95.</w:t>
      </w:r>
      <w:r w:rsidR="00B56822" w:rsidRPr="004A5A44">
        <w:rPr>
          <w:rFonts w:eastAsia="仿宋_GB2312" w:hint="eastAsia"/>
          <w:sz w:val="32"/>
          <w:szCs w:val="32"/>
        </w:rPr>
        <w:t>1</w:t>
      </w:r>
      <w:r w:rsidR="00061CF1" w:rsidRPr="004A5A44">
        <w:rPr>
          <w:rFonts w:eastAsia="仿宋_GB2312" w:hint="eastAsia"/>
          <w:sz w:val="32"/>
          <w:szCs w:val="32"/>
        </w:rPr>
        <w:t>8</w:t>
      </w:r>
      <w:r w:rsidR="00061CF1" w:rsidRPr="004A5A44">
        <w:rPr>
          <w:rFonts w:eastAsia="仿宋_GB2312"/>
          <w:sz w:val="32"/>
          <w:szCs w:val="32"/>
        </w:rPr>
        <w:t>%</w:t>
      </w:r>
      <w:r w:rsidR="00061CF1" w:rsidRPr="004A5A44">
        <w:rPr>
          <w:rFonts w:eastAsia="仿宋_GB2312" w:hint="eastAsia"/>
          <w:sz w:val="32"/>
          <w:szCs w:val="32"/>
        </w:rPr>
        <w:t>；住房保障支出</w:t>
      </w:r>
      <w:r w:rsidR="00B56822" w:rsidRPr="004A5A44">
        <w:rPr>
          <w:rFonts w:eastAsia="仿宋_GB2312" w:hint="eastAsia"/>
          <w:sz w:val="32"/>
          <w:szCs w:val="32"/>
        </w:rPr>
        <w:t>148.3</w:t>
      </w:r>
      <w:r w:rsidR="00061CF1" w:rsidRPr="004A5A44">
        <w:rPr>
          <w:rFonts w:eastAsia="仿宋_GB2312" w:hint="eastAsia"/>
          <w:sz w:val="32"/>
          <w:szCs w:val="32"/>
        </w:rPr>
        <w:t>万元，占</w:t>
      </w:r>
      <w:r w:rsidR="00B56822" w:rsidRPr="004A5A44">
        <w:rPr>
          <w:rFonts w:eastAsia="仿宋_GB2312" w:hint="eastAsia"/>
          <w:sz w:val="32"/>
          <w:szCs w:val="32"/>
        </w:rPr>
        <w:t>0.96</w:t>
      </w:r>
      <w:r w:rsidR="00061CF1" w:rsidRPr="004A5A44">
        <w:rPr>
          <w:rFonts w:eastAsia="仿宋_GB2312"/>
          <w:sz w:val="32"/>
          <w:szCs w:val="32"/>
        </w:rPr>
        <w:t>%</w:t>
      </w:r>
      <w:r w:rsidR="00061CF1" w:rsidRPr="004A5A44">
        <w:rPr>
          <w:rFonts w:eastAsia="仿宋_GB2312" w:hint="eastAsia"/>
          <w:sz w:val="32"/>
          <w:szCs w:val="32"/>
        </w:rPr>
        <w:t>；其他支出</w:t>
      </w:r>
      <w:r w:rsidR="00B56822" w:rsidRPr="004A5A44">
        <w:rPr>
          <w:rFonts w:eastAsia="仿宋_GB2312" w:hint="eastAsia"/>
          <w:sz w:val="32"/>
          <w:szCs w:val="32"/>
        </w:rPr>
        <w:t>2.59</w:t>
      </w:r>
      <w:r w:rsidR="00061CF1" w:rsidRPr="004A5A44">
        <w:rPr>
          <w:rFonts w:eastAsia="仿宋_GB2312" w:hint="eastAsia"/>
          <w:sz w:val="32"/>
          <w:szCs w:val="32"/>
        </w:rPr>
        <w:t>万元，占</w:t>
      </w:r>
      <w:r w:rsidR="00061CF1" w:rsidRPr="004A5A44">
        <w:rPr>
          <w:rFonts w:eastAsia="仿宋_GB2312" w:hint="eastAsia"/>
          <w:sz w:val="32"/>
          <w:szCs w:val="32"/>
        </w:rPr>
        <w:t>0.0</w:t>
      </w:r>
      <w:r w:rsidR="00B56822" w:rsidRPr="004A5A44">
        <w:rPr>
          <w:rFonts w:eastAsia="仿宋_GB2312" w:hint="eastAsia"/>
          <w:sz w:val="32"/>
          <w:szCs w:val="32"/>
        </w:rPr>
        <w:t>2</w:t>
      </w:r>
      <w:r w:rsidR="00061CF1" w:rsidRPr="004A5A44">
        <w:rPr>
          <w:rFonts w:eastAsia="仿宋_GB2312"/>
          <w:sz w:val="32"/>
          <w:szCs w:val="32"/>
        </w:rPr>
        <w:t>%</w:t>
      </w:r>
      <w:r w:rsidR="00061CF1" w:rsidRPr="004A5A44">
        <w:rPr>
          <w:rFonts w:eastAsia="仿宋_GB2312" w:hint="eastAsia"/>
          <w:sz w:val="32"/>
          <w:szCs w:val="32"/>
        </w:rPr>
        <w:t>。</w:t>
      </w:r>
    </w:p>
    <w:p w:rsidR="00604DF8" w:rsidRDefault="00604DF8" w:rsidP="00B56822">
      <w:pPr>
        <w:spacing w:line="600" w:lineRule="exact"/>
        <w:ind w:firstLineChars="200" w:firstLine="640"/>
        <w:rPr>
          <w:rFonts w:ascii="仿宋" w:eastAsia="仿宋" w:hAnsi="仿宋"/>
          <w:sz w:val="32"/>
          <w:szCs w:val="32"/>
        </w:rPr>
      </w:pPr>
    </w:p>
    <w:p w:rsidR="00604DF8" w:rsidRDefault="00604DF8" w:rsidP="00B56822">
      <w:pPr>
        <w:spacing w:line="600" w:lineRule="exact"/>
        <w:ind w:firstLineChars="200" w:firstLine="640"/>
        <w:rPr>
          <w:rFonts w:ascii="仿宋" w:eastAsia="仿宋" w:hAnsi="仿宋"/>
          <w:sz w:val="32"/>
          <w:szCs w:val="32"/>
        </w:rPr>
      </w:pPr>
    </w:p>
    <w:p w:rsidR="00604DF8" w:rsidRDefault="00604DF8" w:rsidP="00B56822">
      <w:pPr>
        <w:spacing w:line="600" w:lineRule="exact"/>
        <w:ind w:firstLineChars="200" w:firstLine="640"/>
        <w:rPr>
          <w:rFonts w:ascii="仿宋" w:eastAsia="仿宋" w:hAnsi="仿宋"/>
          <w:sz w:val="32"/>
          <w:szCs w:val="32"/>
        </w:rPr>
      </w:pPr>
    </w:p>
    <w:p w:rsidR="00B56822" w:rsidRDefault="00A82F26" w:rsidP="00B56822">
      <w:pPr>
        <w:spacing w:line="600" w:lineRule="exact"/>
        <w:ind w:firstLineChars="200" w:firstLine="640"/>
      </w:pPr>
      <w:r>
        <w:rPr>
          <w:rFonts w:ascii="仿宋" w:eastAsia="仿宋" w:hAnsi="仿宋" w:hint="eastAsia"/>
          <w:sz w:val="32"/>
          <w:szCs w:val="32"/>
        </w:rPr>
        <w:lastRenderedPageBreak/>
        <w:t>（图6</w:t>
      </w:r>
      <w:r w:rsidR="00B56822">
        <w:rPr>
          <w:rFonts w:ascii="仿宋" w:eastAsia="仿宋" w:hAnsi="仿宋" w:hint="eastAsia"/>
          <w:sz w:val="32"/>
          <w:szCs w:val="32"/>
        </w:rPr>
        <w:t>：一般公共预算财政拨款支出决算结构）</w:t>
      </w:r>
    </w:p>
    <w:p w:rsidR="004A42F7" w:rsidRDefault="00B56822" w:rsidP="00B56822">
      <w:pPr>
        <w:pStyle w:val="5"/>
        <w:rPr>
          <w:rFonts w:ascii="仿宋" w:eastAsia="仿宋" w:hAnsi="仿宋"/>
          <w:sz w:val="32"/>
          <w:szCs w:val="32"/>
        </w:rPr>
      </w:pPr>
      <w:r w:rsidRPr="00B56822">
        <w:rPr>
          <w:noProof/>
        </w:rPr>
        <w:drawing>
          <wp:inline distT="0" distB="0" distL="0" distR="0">
            <wp:extent cx="5591175" cy="2743200"/>
            <wp:effectExtent l="19050" t="0" r="9525"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A42F7" w:rsidRPr="004A5A44" w:rsidRDefault="00A82F26" w:rsidP="00A3036F">
      <w:pPr>
        <w:spacing w:line="560" w:lineRule="exact"/>
        <w:ind w:firstLineChars="200" w:firstLine="640"/>
        <w:outlineLvl w:val="2"/>
        <w:rPr>
          <w:rFonts w:ascii="楷体_GB2312" w:eastAsia="楷体_GB2312" w:hAnsi="仿宋"/>
          <w:sz w:val="32"/>
          <w:szCs w:val="32"/>
        </w:rPr>
      </w:pPr>
      <w:bookmarkStart w:id="31" w:name="_Toc15377212"/>
      <w:r w:rsidRPr="004A5A44">
        <w:rPr>
          <w:rFonts w:ascii="楷体_GB2312" w:eastAsia="楷体_GB2312" w:hAnsi="仿宋" w:hint="eastAsia"/>
          <w:sz w:val="32"/>
          <w:szCs w:val="32"/>
        </w:rPr>
        <w:t>（三）一般公共预算财政拨款支出决算具体情况</w:t>
      </w:r>
      <w:bookmarkEnd w:id="31"/>
      <w:r w:rsidR="004A5A44" w:rsidRPr="004A5A44">
        <w:rPr>
          <w:rFonts w:ascii="楷体_GB2312" w:eastAsia="楷体_GB2312" w:hAnsi="仿宋" w:hint="eastAsia"/>
          <w:sz w:val="32"/>
          <w:szCs w:val="32"/>
        </w:rPr>
        <w:t>。</w:t>
      </w:r>
    </w:p>
    <w:p w:rsidR="004A42F7" w:rsidRPr="004A5A44" w:rsidRDefault="00A82F26" w:rsidP="00A3036F">
      <w:pPr>
        <w:spacing w:line="560" w:lineRule="exact"/>
        <w:ind w:firstLineChars="200" w:firstLine="640"/>
        <w:outlineLvl w:val="2"/>
        <w:rPr>
          <w:rFonts w:eastAsia="仿宋_GB2312"/>
          <w:sz w:val="32"/>
          <w:szCs w:val="32"/>
        </w:rPr>
      </w:pPr>
      <w:bookmarkStart w:id="32" w:name="_Toc15378460"/>
      <w:bookmarkStart w:id="33" w:name="_Toc15377444"/>
      <w:bookmarkStart w:id="34" w:name="_Toc15377213"/>
      <w:r w:rsidRPr="004A5A44">
        <w:rPr>
          <w:rFonts w:eastAsia="仿宋_GB2312" w:hint="eastAsia"/>
          <w:sz w:val="32"/>
          <w:szCs w:val="32"/>
        </w:rPr>
        <w:t>2023</w:t>
      </w:r>
      <w:r w:rsidRPr="004A5A44">
        <w:rPr>
          <w:rFonts w:eastAsia="仿宋_GB2312" w:hint="eastAsia"/>
          <w:sz w:val="32"/>
          <w:szCs w:val="32"/>
        </w:rPr>
        <w:t>年度一般公共预算支出决算数为</w:t>
      </w:r>
      <w:r w:rsidRPr="004A5A44">
        <w:rPr>
          <w:rFonts w:eastAsia="仿宋_GB2312"/>
          <w:sz w:val="32"/>
          <w:szCs w:val="32"/>
        </w:rPr>
        <w:t>15432.85</w:t>
      </w:r>
      <w:r w:rsidRPr="004A5A44">
        <w:rPr>
          <w:rFonts w:eastAsia="仿宋_GB2312" w:hint="eastAsia"/>
          <w:sz w:val="32"/>
          <w:szCs w:val="32"/>
        </w:rPr>
        <w:t>，完成预算</w:t>
      </w:r>
      <w:r w:rsidR="004B2C13"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。其中：</w:t>
      </w:r>
      <w:bookmarkEnd w:id="32"/>
      <w:bookmarkEnd w:id="33"/>
      <w:bookmarkEnd w:id="34"/>
    </w:p>
    <w:p w:rsidR="00DC25C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Pr="004A5A44">
        <w:rPr>
          <w:rFonts w:eastAsia="仿宋_GB2312"/>
          <w:sz w:val="32"/>
          <w:szCs w:val="32"/>
        </w:rPr>
        <w:t>.</w:t>
      </w:r>
      <w:r w:rsidRPr="004A5A44">
        <w:rPr>
          <w:rFonts w:eastAsia="仿宋_GB2312" w:hint="eastAsia"/>
          <w:sz w:val="32"/>
          <w:szCs w:val="32"/>
        </w:rPr>
        <w:t>社会保障和就业（</w:t>
      </w:r>
      <w:r w:rsidRPr="004A5A44">
        <w:rPr>
          <w:rFonts w:eastAsia="仿宋_GB2312" w:hint="eastAsia"/>
          <w:sz w:val="32"/>
          <w:szCs w:val="32"/>
        </w:rPr>
        <w:t>208</w:t>
      </w:r>
      <w:r w:rsidRPr="004A5A44">
        <w:rPr>
          <w:rFonts w:eastAsia="仿宋_GB2312" w:hint="eastAsia"/>
          <w:sz w:val="32"/>
          <w:szCs w:val="32"/>
        </w:rPr>
        <w:t>类）行政事业单位养老支出（</w:t>
      </w:r>
      <w:r w:rsidRPr="004A5A44">
        <w:rPr>
          <w:rFonts w:eastAsia="仿宋_GB2312" w:hint="eastAsia"/>
          <w:sz w:val="32"/>
          <w:szCs w:val="32"/>
        </w:rPr>
        <w:t>05</w:t>
      </w:r>
      <w:r w:rsidRPr="004A5A44">
        <w:rPr>
          <w:rFonts w:eastAsia="仿宋_GB2312" w:hint="eastAsia"/>
          <w:sz w:val="32"/>
          <w:szCs w:val="32"/>
        </w:rPr>
        <w:t>款）行政单位离退休（</w:t>
      </w:r>
      <w:r w:rsidRPr="004A5A44">
        <w:rPr>
          <w:rFonts w:eastAsia="仿宋_GB2312" w:hint="eastAsia"/>
          <w:sz w:val="32"/>
          <w:szCs w:val="32"/>
        </w:rPr>
        <w:t>01</w:t>
      </w:r>
      <w:r w:rsidRPr="004A5A44">
        <w:rPr>
          <w:rFonts w:eastAsia="仿宋_GB2312" w:hint="eastAsia"/>
          <w:sz w:val="32"/>
          <w:szCs w:val="32"/>
        </w:rPr>
        <w:t>项）</w:t>
      </w:r>
      <w:r w:rsidR="004A5A44">
        <w:rPr>
          <w:rFonts w:eastAsia="仿宋_GB2312" w:hint="eastAsia"/>
          <w:sz w:val="32"/>
          <w:szCs w:val="32"/>
        </w:rPr>
        <w:t>：</w:t>
      </w:r>
      <w:r w:rsidRPr="004A5A44">
        <w:rPr>
          <w:rFonts w:eastAsia="仿宋_GB2312" w:hint="eastAsia"/>
          <w:sz w:val="32"/>
          <w:szCs w:val="32"/>
        </w:rPr>
        <w:t>支出决算为</w:t>
      </w:r>
      <w:r w:rsidRPr="004A5A44">
        <w:rPr>
          <w:rFonts w:eastAsia="仿宋_GB2312" w:hint="eastAsia"/>
          <w:sz w:val="32"/>
          <w:szCs w:val="32"/>
        </w:rPr>
        <w:t>65.29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C25C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Pr="004A5A44">
        <w:rPr>
          <w:rFonts w:eastAsia="仿宋_GB2312" w:hint="eastAsia"/>
          <w:sz w:val="32"/>
          <w:szCs w:val="32"/>
        </w:rPr>
        <w:t>社会保障和就业（</w:t>
      </w:r>
      <w:r w:rsidRPr="004A5A44">
        <w:rPr>
          <w:rFonts w:eastAsia="仿宋_GB2312" w:hint="eastAsia"/>
          <w:sz w:val="32"/>
          <w:szCs w:val="32"/>
        </w:rPr>
        <w:t>208</w:t>
      </w:r>
      <w:r w:rsidRPr="004A5A44">
        <w:rPr>
          <w:rFonts w:eastAsia="仿宋_GB2312" w:hint="eastAsia"/>
          <w:sz w:val="32"/>
          <w:szCs w:val="32"/>
        </w:rPr>
        <w:t>类）行政事业单位养老支出（</w:t>
      </w:r>
      <w:r w:rsidRPr="004A5A44">
        <w:rPr>
          <w:rFonts w:eastAsia="仿宋_GB2312" w:hint="eastAsia"/>
          <w:sz w:val="32"/>
          <w:szCs w:val="32"/>
        </w:rPr>
        <w:t>05</w:t>
      </w:r>
      <w:r w:rsidRPr="004A5A44">
        <w:rPr>
          <w:rFonts w:eastAsia="仿宋_GB2312" w:hint="eastAsia"/>
          <w:sz w:val="32"/>
          <w:szCs w:val="32"/>
        </w:rPr>
        <w:t>款）事业单位离退休（</w:t>
      </w:r>
      <w:r w:rsidRPr="004A5A44">
        <w:rPr>
          <w:rFonts w:eastAsia="仿宋_GB2312" w:hint="eastAsia"/>
          <w:sz w:val="32"/>
          <w:szCs w:val="32"/>
        </w:rPr>
        <w:t>02</w:t>
      </w:r>
      <w:r w:rsidRPr="004A5A44">
        <w:rPr>
          <w:rFonts w:eastAsia="仿宋_GB2312" w:hint="eastAsia"/>
          <w:sz w:val="32"/>
          <w:szCs w:val="32"/>
        </w:rPr>
        <w:t>项）</w:t>
      </w:r>
      <w:r w:rsidR="004A5A44">
        <w:rPr>
          <w:rFonts w:eastAsia="仿宋_GB2312" w:hint="eastAsia"/>
          <w:sz w:val="32"/>
          <w:szCs w:val="32"/>
        </w:rPr>
        <w:t>：</w:t>
      </w:r>
      <w:r w:rsidRPr="004A5A44">
        <w:rPr>
          <w:rFonts w:eastAsia="仿宋_GB2312" w:hint="eastAsia"/>
          <w:sz w:val="32"/>
          <w:szCs w:val="32"/>
        </w:rPr>
        <w:t>支出决算为</w:t>
      </w:r>
      <w:r w:rsidRPr="004A5A44">
        <w:rPr>
          <w:rFonts w:eastAsia="仿宋_GB2312" w:hint="eastAsia"/>
          <w:sz w:val="32"/>
          <w:szCs w:val="32"/>
        </w:rPr>
        <w:t>74.59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C25C0" w:rsidRPr="004A5A44" w:rsidRDefault="00DC25C0" w:rsidP="00A3036F">
      <w:pPr>
        <w:spacing w:line="560" w:lineRule="exact"/>
        <w:ind w:firstLineChars="200" w:firstLine="640"/>
        <w:outlineLvl w:val="2"/>
        <w:rPr>
          <w:rFonts w:eastAsia="仿宋_GB2312"/>
          <w:sz w:val="32"/>
          <w:szCs w:val="32"/>
        </w:rPr>
      </w:pPr>
      <w:r w:rsidRPr="004A5A44">
        <w:rPr>
          <w:rFonts w:eastAsia="仿宋_GB2312"/>
          <w:sz w:val="32"/>
          <w:szCs w:val="32"/>
        </w:rPr>
        <w:t>3.</w:t>
      </w:r>
      <w:r w:rsidRPr="004A5A44">
        <w:rPr>
          <w:rFonts w:eastAsia="仿宋_GB2312"/>
          <w:sz w:val="32"/>
          <w:szCs w:val="32"/>
        </w:rPr>
        <w:t>社会保障和就业（</w:t>
      </w:r>
      <w:r w:rsidRPr="004A5A44">
        <w:rPr>
          <w:rFonts w:eastAsia="仿宋_GB2312"/>
          <w:sz w:val="32"/>
          <w:szCs w:val="32"/>
        </w:rPr>
        <w:t>208</w:t>
      </w:r>
      <w:r w:rsidRPr="004A5A44">
        <w:rPr>
          <w:rFonts w:eastAsia="仿宋_GB2312"/>
          <w:sz w:val="32"/>
          <w:szCs w:val="32"/>
        </w:rPr>
        <w:t>类）行政事业单位养老支出（</w:t>
      </w:r>
      <w:r w:rsidRPr="004A5A44">
        <w:rPr>
          <w:rFonts w:eastAsia="仿宋_GB2312"/>
          <w:sz w:val="32"/>
          <w:szCs w:val="32"/>
        </w:rPr>
        <w:t>05</w:t>
      </w:r>
      <w:r w:rsidRPr="004A5A44">
        <w:rPr>
          <w:rFonts w:eastAsia="仿宋_GB2312"/>
          <w:sz w:val="32"/>
          <w:szCs w:val="32"/>
        </w:rPr>
        <w:t>款）机关事业单位基本养老保险缴费支出（</w:t>
      </w:r>
      <w:r w:rsidRPr="004A5A44">
        <w:rPr>
          <w:rFonts w:eastAsia="仿宋_GB2312"/>
          <w:sz w:val="32"/>
          <w:szCs w:val="32"/>
        </w:rPr>
        <w:t>05</w:t>
      </w:r>
      <w:r w:rsidRPr="004A5A44">
        <w:rPr>
          <w:rFonts w:eastAsia="仿宋_GB2312"/>
          <w:sz w:val="32"/>
          <w:szCs w:val="32"/>
        </w:rPr>
        <w:t>项）</w:t>
      </w:r>
      <w:r w:rsidR="004A5A44">
        <w:rPr>
          <w:rFonts w:eastAsia="仿宋_GB2312" w:hint="eastAsia"/>
          <w:sz w:val="32"/>
          <w:szCs w:val="32"/>
        </w:rPr>
        <w:t>：</w:t>
      </w:r>
      <w:r w:rsidRPr="004A5A44">
        <w:rPr>
          <w:rFonts w:eastAsia="仿宋_GB2312"/>
          <w:sz w:val="32"/>
          <w:szCs w:val="32"/>
        </w:rPr>
        <w:t>支出决算为</w:t>
      </w:r>
      <w:r w:rsidRPr="004A5A44">
        <w:rPr>
          <w:rFonts w:eastAsia="仿宋_GB2312"/>
          <w:sz w:val="32"/>
          <w:szCs w:val="32"/>
        </w:rPr>
        <w:t>211.76</w:t>
      </w:r>
      <w:r w:rsidRPr="004A5A44">
        <w:rPr>
          <w:rFonts w:eastAsia="仿宋_GB2312"/>
          <w:sz w:val="32"/>
          <w:szCs w:val="32"/>
        </w:rPr>
        <w:t>万元，完成预算</w:t>
      </w:r>
      <w:r w:rsidRPr="004A5A44">
        <w:rPr>
          <w:rFonts w:eastAsia="仿宋_GB2312"/>
          <w:sz w:val="32"/>
          <w:szCs w:val="32"/>
        </w:rPr>
        <w:t>100%</w:t>
      </w:r>
      <w:r w:rsidRPr="004A5A44">
        <w:rPr>
          <w:rFonts w:eastAsia="仿宋_GB2312"/>
          <w:sz w:val="32"/>
          <w:szCs w:val="32"/>
        </w:rPr>
        <w:t>。</w:t>
      </w:r>
    </w:p>
    <w:p w:rsidR="00DC25C0" w:rsidRPr="004A5A44" w:rsidRDefault="00DC25C0" w:rsidP="00A3036F">
      <w:pPr>
        <w:spacing w:line="560" w:lineRule="exact"/>
        <w:ind w:firstLineChars="200" w:firstLine="640"/>
        <w:outlineLvl w:val="2"/>
        <w:rPr>
          <w:rFonts w:eastAsia="仿宋_GB2312"/>
          <w:sz w:val="32"/>
          <w:szCs w:val="32"/>
        </w:rPr>
      </w:pPr>
      <w:r w:rsidRPr="004A5A44">
        <w:rPr>
          <w:rStyle w:val="a8"/>
          <w:rFonts w:ascii="仿宋" w:eastAsia="仿宋" w:hAnsi="仿宋" w:hint="eastAsia"/>
          <w:b w:val="0"/>
          <w:bCs/>
          <w:sz w:val="32"/>
          <w:szCs w:val="32"/>
        </w:rPr>
        <w:t>4.社会保障和就业（208类）行政事业单位养老支出（05</w:t>
      </w:r>
      <w:r w:rsidRPr="004A5A44">
        <w:rPr>
          <w:rFonts w:eastAsia="仿宋_GB2312" w:hint="eastAsia"/>
          <w:sz w:val="32"/>
          <w:szCs w:val="32"/>
        </w:rPr>
        <w:t>款）机关事业单位职业年金缴费支出（</w:t>
      </w:r>
      <w:r w:rsidRPr="004A5A44">
        <w:rPr>
          <w:rFonts w:eastAsia="仿宋_GB2312" w:hint="eastAsia"/>
          <w:sz w:val="32"/>
          <w:szCs w:val="32"/>
        </w:rPr>
        <w:t>06</w:t>
      </w:r>
      <w:r w:rsidRPr="004A5A44">
        <w:rPr>
          <w:rFonts w:eastAsia="仿宋_GB2312" w:hint="eastAsia"/>
          <w:sz w:val="32"/>
          <w:szCs w:val="32"/>
        </w:rPr>
        <w:t>项）</w:t>
      </w:r>
      <w:r w:rsidRPr="004A5A44">
        <w:rPr>
          <w:rFonts w:eastAsia="仿宋_GB2312"/>
          <w:sz w:val="32"/>
          <w:szCs w:val="32"/>
        </w:rPr>
        <w:t>:</w:t>
      </w:r>
      <w:r w:rsidRPr="004A5A44">
        <w:rPr>
          <w:rFonts w:eastAsia="仿宋_GB2312" w:hint="eastAsia"/>
          <w:sz w:val="32"/>
          <w:szCs w:val="32"/>
        </w:rPr>
        <w:t>支出决算为</w:t>
      </w:r>
      <w:r w:rsidRPr="004A5A44">
        <w:rPr>
          <w:rFonts w:eastAsia="仿宋_GB2312" w:hint="eastAsia"/>
          <w:sz w:val="32"/>
          <w:szCs w:val="32"/>
        </w:rPr>
        <w:lastRenderedPageBreak/>
        <w:t>16.07</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46F6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5</w:t>
      </w:r>
      <w:r w:rsidRPr="004A5A44">
        <w:rPr>
          <w:rFonts w:eastAsia="仿宋_GB2312"/>
          <w:sz w:val="32"/>
          <w:szCs w:val="32"/>
        </w:rPr>
        <w:t>.</w:t>
      </w:r>
      <w:r w:rsidR="00D46F60" w:rsidRPr="004A5A44">
        <w:rPr>
          <w:rFonts w:eastAsia="仿宋_GB2312" w:hint="eastAsia"/>
          <w:sz w:val="32"/>
          <w:szCs w:val="32"/>
        </w:rPr>
        <w:t xml:space="preserve"> </w:t>
      </w:r>
      <w:r w:rsidR="00D46F60" w:rsidRPr="004A5A44">
        <w:rPr>
          <w:rFonts w:eastAsia="仿宋_GB2312" w:hint="eastAsia"/>
          <w:sz w:val="32"/>
          <w:szCs w:val="32"/>
        </w:rPr>
        <w:t>社会保障和就业（</w:t>
      </w:r>
      <w:r w:rsidR="00D46F60" w:rsidRPr="004A5A44">
        <w:rPr>
          <w:rFonts w:eastAsia="仿宋_GB2312" w:hint="eastAsia"/>
          <w:sz w:val="32"/>
          <w:szCs w:val="32"/>
        </w:rPr>
        <w:t>208</w:t>
      </w:r>
      <w:r w:rsidR="00D46F60" w:rsidRPr="004A5A44">
        <w:rPr>
          <w:rFonts w:eastAsia="仿宋_GB2312" w:hint="eastAsia"/>
          <w:sz w:val="32"/>
          <w:szCs w:val="32"/>
        </w:rPr>
        <w:t>类）抚恤（</w:t>
      </w:r>
      <w:r w:rsidR="00D46F60" w:rsidRPr="004A5A44">
        <w:rPr>
          <w:rFonts w:eastAsia="仿宋_GB2312" w:hint="eastAsia"/>
          <w:sz w:val="32"/>
          <w:szCs w:val="32"/>
        </w:rPr>
        <w:t>08</w:t>
      </w:r>
      <w:r w:rsidR="00D46F60" w:rsidRPr="004A5A44">
        <w:rPr>
          <w:rFonts w:eastAsia="仿宋_GB2312" w:hint="eastAsia"/>
          <w:sz w:val="32"/>
          <w:szCs w:val="32"/>
        </w:rPr>
        <w:t>款）死亡抚恤（</w:t>
      </w:r>
      <w:r w:rsidR="00D46F60" w:rsidRPr="004A5A44">
        <w:rPr>
          <w:rFonts w:eastAsia="仿宋_GB2312" w:hint="eastAsia"/>
          <w:sz w:val="32"/>
          <w:szCs w:val="32"/>
        </w:rPr>
        <w:t>01</w:t>
      </w:r>
      <w:r w:rsidR="00D46F60" w:rsidRPr="004A5A44">
        <w:rPr>
          <w:rFonts w:eastAsia="仿宋_GB2312" w:hint="eastAsia"/>
          <w:sz w:val="32"/>
          <w:szCs w:val="32"/>
        </w:rPr>
        <w:t>项）支出决算为</w:t>
      </w:r>
      <w:r w:rsidR="00D46F60" w:rsidRPr="004A5A44">
        <w:rPr>
          <w:rFonts w:eastAsia="仿宋_GB2312" w:hint="eastAsia"/>
          <w:sz w:val="32"/>
          <w:szCs w:val="32"/>
        </w:rPr>
        <w:t>56.06</w:t>
      </w:r>
      <w:r w:rsidR="00D46F60" w:rsidRPr="004A5A44">
        <w:rPr>
          <w:rFonts w:eastAsia="仿宋_GB2312" w:hint="eastAsia"/>
          <w:sz w:val="32"/>
          <w:szCs w:val="32"/>
        </w:rPr>
        <w:t>万元，完成预算</w:t>
      </w:r>
      <w:r w:rsidR="00D46F60" w:rsidRPr="004A5A44">
        <w:rPr>
          <w:rFonts w:eastAsia="仿宋_GB2312" w:hint="eastAsia"/>
          <w:sz w:val="32"/>
          <w:szCs w:val="32"/>
        </w:rPr>
        <w:t>100</w:t>
      </w:r>
      <w:r w:rsidR="00D46F60" w:rsidRPr="004A5A44">
        <w:rPr>
          <w:rFonts w:eastAsia="仿宋_GB2312"/>
          <w:sz w:val="32"/>
          <w:szCs w:val="32"/>
        </w:rPr>
        <w:t>%</w:t>
      </w:r>
      <w:r w:rsidR="00D46F60" w:rsidRPr="004A5A44">
        <w:rPr>
          <w:rFonts w:eastAsia="仿宋_GB2312" w:hint="eastAsia"/>
          <w:sz w:val="32"/>
          <w:szCs w:val="32"/>
        </w:rPr>
        <w:t>。</w:t>
      </w:r>
    </w:p>
    <w:p w:rsidR="00D46F6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6. </w:t>
      </w:r>
      <w:r w:rsidRPr="004A5A44">
        <w:rPr>
          <w:rFonts w:eastAsia="仿宋_GB2312" w:hint="eastAsia"/>
          <w:sz w:val="32"/>
          <w:szCs w:val="32"/>
        </w:rPr>
        <w:t>社会保障和就业（</w:t>
      </w:r>
      <w:r w:rsidRPr="004A5A44">
        <w:rPr>
          <w:rFonts w:eastAsia="仿宋_GB2312" w:hint="eastAsia"/>
          <w:sz w:val="32"/>
          <w:szCs w:val="32"/>
        </w:rPr>
        <w:t>208</w:t>
      </w:r>
      <w:r w:rsidRPr="004A5A44">
        <w:rPr>
          <w:rFonts w:eastAsia="仿宋_GB2312" w:hint="eastAsia"/>
          <w:sz w:val="32"/>
          <w:szCs w:val="32"/>
        </w:rPr>
        <w:t>类）抚恤（</w:t>
      </w:r>
      <w:r w:rsidRPr="004A5A44">
        <w:rPr>
          <w:rFonts w:eastAsia="仿宋_GB2312" w:hint="eastAsia"/>
          <w:sz w:val="32"/>
          <w:szCs w:val="32"/>
        </w:rPr>
        <w:t>08</w:t>
      </w:r>
      <w:r w:rsidRPr="004A5A44">
        <w:rPr>
          <w:rFonts w:eastAsia="仿宋_GB2312" w:hint="eastAsia"/>
          <w:sz w:val="32"/>
          <w:szCs w:val="32"/>
        </w:rPr>
        <w:t>款）伤残抚恤（</w:t>
      </w:r>
      <w:r w:rsidRPr="004A5A44">
        <w:rPr>
          <w:rFonts w:eastAsia="仿宋_GB2312" w:hint="eastAsia"/>
          <w:sz w:val="32"/>
          <w:szCs w:val="32"/>
        </w:rPr>
        <w:t>02</w:t>
      </w:r>
      <w:r w:rsidRPr="004A5A44">
        <w:rPr>
          <w:rFonts w:eastAsia="仿宋_GB2312" w:hint="eastAsia"/>
          <w:sz w:val="32"/>
          <w:szCs w:val="32"/>
        </w:rPr>
        <w:t>项）支出决算为</w:t>
      </w:r>
      <w:r w:rsidRPr="004A5A44">
        <w:rPr>
          <w:rFonts w:eastAsia="仿宋_GB2312" w:hint="eastAsia"/>
          <w:sz w:val="32"/>
          <w:szCs w:val="32"/>
        </w:rPr>
        <w:t>3.22</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C25C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7.</w:t>
      </w:r>
      <w:r w:rsidR="00DC25C0" w:rsidRPr="004A5A44">
        <w:rPr>
          <w:rFonts w:eastAsia="仿宋_GB2312" w:hint="eastAsia"/>
          <w:sz w:val="32"/>
          <w:szCs w:val="32"/>
        </w:rPr>
        <w:t>卫生健康（</w:t>
      </w:r>
      <w:r w:rsidRPr="004A5A44">
        <w:rPr>
          <w:rFonts w:eastAsia="仿宋_GB2312" w:hint="eastAsia"/>
          <w:sz w:val="32"/>
          <w:szCs w:val="32"/>
        </w:rPr>
        <w:t>210</w:t>
      </w:r>
      <w:r w:rsidR="00DC25C0" w:rsidRPr="004A5A44">
        <w:rPr>
          <w:rFonts w:eastAsia="仿宋_GB2312" w:hint="eastAsia"/>
          <w:sz w:val="32"/>
          <w:szCs w:val="32"/>
        </w:rPr>
        <w:t>类）行政事业单位医疗（</w:t>
      </w:r>
      <w:r w:rsidRPr="004A5A44">
        <w:rPr>
          <w:rFonts w:eastAsia="仿宋_GB2312" w:hint="eastAsia"/>
          <w:sz w:val="32"/>
          <w:szCs w:val="32"/>
        </w:rPr>
        <w:t>11</w:t>
      </w:r>
      <w:r w:rsidR="00DC25C0" w:rsidRPr="004A5A44">
        <w:rPr>
          <w:rFonts w:eastAsia="仿宋_GB2312" w:hint="eastAsia"/>
          <w:sz w:val="32"/>
          <w:szCs w:val="32"/>
        </w:rPr>
        <w:t>款）行政单位医疗（</w:t>
      </w:r>
      <w:r w:rsidRPr="004A5A44">
        <w:rPr>
          <w:rFonts w:eastAsia="仿宋_GB2312" w:hint="eastAsia"/>
          <w:sz w:val="32"/>
          <w:szCs w:val="32"/>
        </w:rPr>
        <w:t>01</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45.85</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8</w:t>
      </w:r>
      <w:r w:rsidR="00DC25C0" w:rsidRPr="004A5A44">
        <w:rPr>
          <w:rFonts w:eastAsia="仿宋_GB2312" w:hint="eastAsia"/>
          <w:sz w:val="32"/>
          <w:szCs w:val="32"/>
        </w:rPr>
        <w:t>.</w:t>
      </w:r>
      <w:r w:rsidR="00DC25C0" w:rsidRPr="004A5A44">
        <w:rPr>
          <w:rFonts w:eastAsia="仿宋_GB2312" w:hint="eastAsia"/>
          <w:sz w:val="32"/>
          <w:szCs w:val="32"/>
        </w:rPr>
        <w:t>卫生健康（</w:t>
      </w:r>
      <w:r w:rsidRPr="004A5A44">
        <w:rPr>
          <w:rFonts w:eastAsia="仿宋_GB2312" w:hint="eastAsia"/>
          <w:sz w:val="32"/>
          <w:szCs w:val="32"/>
        </w:rPr>
        <w:t>210</w:t>
      </w:r>
      <w:r w:rsidR="00DC25C0" w:rsidRPr="004A5A44">
        <w:rPr>
          <w:rFonts w:eastAsia="仿宋_GB2312" w:hint="eastAsia"/>
          <w:sz w:val="32"/>
          <w:szCs w:val="32"/>
        </w:rPr>
        <w:t>类）行政事业单位医疗（</w:t>
      </w:r>
      <w:r w:rsidRPr="004A5A44">
        <w:rPr>
          <w:rFonts w:eastAsia="仿宋_GB2312" w:hint="eastAsia"/>
          <w:sz w:val="32"/>
          <w:szCs w:val="32"/>
        </w:rPr>
        <w:t>11</w:t>
      </w:r>
      <w:r w:rsidR="00DC25C0" w:rsidRPr="004A5A44">
        <w:rPr>
          <w:rFonts w:eastAsia="仿宋_GB2312" w:hint="eastAsia"/>
          <w:sz w:val="32"/>
          <w:szCs w:val="32"/>
        </w:rPr>
        <w:t>款）事业单位医疗（</w:t>
      </w:r>
      <w:r w:rsidRPr="004A5A44">
        <w:rPr>
          <w:rFonts w:eastAsia="仿宋_GB2312" w:hint="eastAsia"/>
          <w:sz w:val="32"/>
          <w:szCs w:val="32"/>
        </w:rPr>
        <w:t>02</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55.22</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9</w:t>
      </w:r>
      <w:r w:rsidR="00DC25C0" w:rsidRPr="004A5A44">
        <w:rPr>
          <w:rFonts w:eastAsia="仿宋_GB2312" w:hint="eastAsia"/>
          <w:sz w:val="32"/>
          <w:szCs w:val="32"/>
        </w:rPr>
        <w:t>.</w:t>
      </w:r>
      <w:r w:rsidR="00DC25C0" w:rsidRPr="004A5A44">
        <w:rPr>
          <w:rFonts w:eastAsia="仿宋_GB2312" w:hint="eastAsia"/>
          <w:sz w:val="32"/>
          <w:szCs w:val="32"/>
        </w:rPr>
        <w:t>卫生健康（</w:t>
      </w:r>
      <w:r w:rsidRPr="004A5A44">
        <w:rPr>
          <w:rFonts w:eastAsia="仿宋_GB2312" w:hint="eastAsia"/>
          <w:sz w:val="32"/>
          <w:szCs w:val="32"/>
        </w:rPr>
        <w:t>210</w:t>
      </w:r>
      <w:r w:rsidR="00DC25C0" w:rsidRPr="004A5A44">
        <w:rPr>
          <w:rFonts w:eastAsia="仿宋_GB2312" w:hint="eastAsia"/>
          <w:sz w:val="32"/>
          <w:szCs w:val="32"/>
        </w:rPr>
        <w:t>类）行政事业单位医疗（</w:t>
      </w:r>
      <w:r w:rsidRPr="004A5A44">
        <w:rPr>
          <w:rFonts w:eastAsia="仿宋_GB2312" w:hint="eastAsia"/>
          <w:sz w:val="32"/>
          <w:szCs w:val="32"/>
        </w:rPr>
        <w:t>11</w:t>
      </w:r>
      <w:r w:rsidR="00DC25C0" w:rsidRPr="004A5A44">
        <w:rPr>
          <w:rFonts w:eastAsia="仿宋_GB2312" w:hint="eastAsia"/>
          <w:sz w:val="32"/>
          <w:szCs w:val="32"/>
        </w:rPr>
        <w:t>款）公务员医疗补助（</w:t>
      </w:r>
      <w:r w:rsidRPr="004A5A44">
        <w:rPr>
          <w:rFonts w:eastAsia="仿宋_GB2312" w:hint="eastAsia"/>
          <w:sz w:val="32"/>
          <w:szCs w:val="32"/>
        </w:rPr>
        <w:t>03</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13.9</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10</w:t>
      </w:r>
      <w:r w:rsidR="00DC25C0" w:rsidRPr="004A5A44">
        <w:rPr>
          <w:rFonts w:eastAsia="仿宋_GB2312" w:hint="eastAsia"/>
          <w:sz w:val="32"/>
          <w:szCs w:val="32"/>
        </w:rPr>
        <w:t>.</w:t>
      </w:r>
      <w:r w:rsidR="00DC25C0" w:rsidRPr="004A5A44">
        <w:rPr>
          <w:rFonts w:eastAsia="仿宋_GB2312" w:hint="eastAsia"/>
          <w:sz w:val="32"/>
          <w:szCs w:val="32"/>
        </w:rPr>
        <w:t>卫生健康（</w:t>
      </w:r>
      <w:r w:rsidRPr="004A5A44">
        <w:rPr>
          <w:rFonts w:eastAsia="仿宋_GB2312" w:hint="eastAsia"/>
          <w:sz w:val="32"/>
          <w:szCs w:val="32"/>
        </w:rPr>
        <w:t>210</w:t>
      </w:r>
      <w:r w:rsidR="00DC25C0" w:rsidRPr="004A5A44">
        <w:rPr>
          <w:rFonts w:eastAsia="仿宋_GB2312" w:hint="eastAsia"/>
          <w:sz w:val="32"/>
          <w:szCs w:val="32"/>
        </w:rPr>
        <w:t>类）行政事业单位医疗（</w:t>
      </w:r>
      <w:r w:rsidRPr="004A5A44">
        <w:rPr>
          <w:rFonts w:eastAsia="仿宋_GB2312" w:hint="eastAsia"/>
          <w:sz w:val="32"/>
          <w:szCs w:val="32"/>
        </w:rPr>
        <w:t>11</w:t>
      </w:r>
      <w:r w:rsidR="00DC25C0" w:rsidRPr="004A5A44">
        <w:rPr>
          <w:rFonts w:eastAsia="仿宋_GB2312" w:hint="eastAsia"/>
          <w:sz w:val="32"/>
          <w:szCs w:val="32"/>
        </w:rPr>
        <w:t>款）其他行政事业单位医疗支出（</w:t>
      </w:r>
      <w:r w:rsidRPr="004A5A44">
        <w:rPr>
          <w:rFonts w:eastAsia="仿宋_GB2312" w:hint="eastAsia"/>
          <w:sz w:val="32"/>
          <w:szCs w:val="32"/>
        </w:rPr>
        <w:t>99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51.34</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46F6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11</w:t>
      </w:r>
      <w:r w:rsidR="00DC25C0" w:rsidRPr="004A5A44">
        <w:rPr>
          <w:rFonts w:eastAsia="仿宋_GB2312" w:hint="eastAsia"/>
          <w:sz w:val="32"/>
          <w:szCs w:val="32"/>
        </w:rPr>
        <w:t>.</w:t>
      </w:r>
      <w:r w:rsidR="00DC25C0" w:rsidRPr="004A5A44">
        <w:rPr>
          <w:rFonts w:eastAsia="仿宋_GB2312" w:hint="eastAsia"/>
          <w:sz w:val="32"/>
          <w:szCs w:val="32"/>
        </w:rPr>
        <w:t>农林水支出（</w:t>
      </w:r>
      <w:r w:rsidR="00B97B20" w:rsidRPr="004A5A44">
        <w:rPr>
          <w:rFonts w:eastAsia="仿宋_GB2312" w:hint="eastAsia"/>
          <w:sz w:val="32"/>
          <w:szCs w:val="32"/>
        </w:rPr>
        <w:t>213</w:t>
      </w:r>
      <w:r w:rsidR="00DC25C0" w:rsidRPr="004A5A44">
        <w:rPr>
          <w:rFonts w:eastAsia="仿宋_GB2312" w:hint="eastAsia"/>
          <w:sz w:val="32"/>
          <w:szCs w:val="32"/>
        </w:rPr>
        <w:t>类）农业农村（</w:t>
      </w:r>
      <w:r w:rsidR="00B97B20" w:rsidRPr="004A5A44">
        <w:rPr>
          <w:rFonts w:eastAsia="仿宋_GB2312" w:hint="eastAsia"/>
          <w:sz w:val="32"/>
          <w:szCs w:val="32"/>
        </w:rPr>
        <w:t>01</w:t>
      </w:r>
      <w:r w:rsidR="00DC25C0" w:rsidRPr="004A5A44">
        <w:rPr>
          <w:rFonts w:eastAsia="仿宋_GB2312" w:hint="eastAsia"/>
          <w:sz w:val="32"/>
          <w:szCs w:val="32"/>
        </w:rPr>
        <w:t>款）行政运行（</w:t>
      </w:r>
      <w:r w:rsidR="00B97B20" w:rsidRPr="004A5A44">
        <w:rPr>
          <w:rFonts w:eastAsia="仿宋_GB2312" w:hint="eastAsia"/>
          <w:sz w:val="32"/>
          <w:szCs w:val="32"/>
        </w:rPr>
        <w:t>01</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00B97B20" w:rsidRPr="004A5A44">
        <w:rPr>
          <w:rFonts w:eastAsia="仿宋_GB2312" w:hint="eastAsia"/>
          <w:sz w:val="32"/>
          <w:szCs w:val="32"/>
        </w:rPr>
        <w:t>761.04</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12</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款）事业运行（</w:t>
      </w:r>
      <w:r w:rsidRPr="004A5A44">
        <w:rPr>
          <w:rFonts w:eastAsia="仿宋_GB2312" w:hint="eastAsia"/>
          <w:sz w:val="32"/>
          <w:szCs w:val="32"/>
        </w:rPr>
        <w:t>04</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902.69</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13</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款）病虫害控制（</w:t>
      </w:r>
      <w:r w:rsidRPr="004A5A44">
        <w:rPr>
          <w:rFonts w:eastAsia="仿宋_GB2312" w:hint="eastAsia"/>
          <w:sz w:val="32"/>
          <w:szCs w:val="32"/>
        </w:rPr>
        <w:t>08</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262.61</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14</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款）农产品质量安全（</w:t>
      </w:r>
      <w:r w:rsidRPr="004A5A44">
        <w:rPr>
          <w:rFonts w:eastAsia="仿宋_GB2312" w:hint="eastAsia"/>
          <w:sz w:val="32"/>
          <w:szCs w:val="32"/>
        </w:rPr>
        <w:t>09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26.41</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B97B2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00B97B20" w:rsidRPr="004A5A44">
        <w:rPr>
          <w:rFonts w:eastAsia="仿宋_GB2312" w:hint="eastAsia"/>
          <w:sz w:val="32"/>
          <w:szCs w:val="32"/>
        </w:rPr>
        <w:t>5</w:t>
      </w:r>
      <w:r w:rsidRPr="004A5A44">
        <w:rPr>
          <w:rFonts w:eastAsia="仿宋_GB2312" w:hint="eastAsia"/>
          <w:sz w:val="32"/>
          <w:szCs w:val="32"/>
        </w:rPr>
        <w:t>.</w:t>
      </w:r>
      <w:r w:rsidR="00B97B20" w:rsidRPr="004A5A44">
        <w:rPr>
          <w:rFonts w:eastAsia="仿宋_GB2312" w:hint="eastAsia"/>
          <w:sz w:val="32"/>
          <w:szCs w:val="32"/>
        </w:rPr>
        <w:t xml:space="preserve"> </w:t>
      </w:r>
      <w:r w:rsidR="00B97B20" w:rsidRPr="004A5A44">
        <w:rPr>
          <w:rFonts w:eastAsia="仿宋_GB2312" w:hint="eastAsia"/>
          <w:sz w:val="32"/>
          <w:szCs w:val="32"/>
        </w:rPr>
        <w:t>农林水支出（</w:t>
      </w:r>
      <w:r w:rsidR="00B97B20" w:rsidRPr="004A5A44">
        <w:rPr>
          <w:rFonts w:eastAsia="仿宋_GB2312" w:hint="eastAsia"/>
          <w:sz w:val="32"/>
          <w:szCs w:val="32"/>
        </w:rPr>
        <w:t>213</w:t>
      </w:r>
      <w:r w:rsidR="00B97B20" w:rsidRPr="004A5A44">
        <w:rPr>
          <w:rFonts w:eastAsia="仿宋_GB2312" w:hint="eastAsia"/>
          <w:sz w:val="32"/>
          <w:szCs w:val="32"/>
        </w:rPr>
        <w:t>类）农业农村（</w:t>
      </w:r>
      <w:r w:rsidR="00B97B20" w:rsidRPr="004A5A44">
        <w:rPr>
          <w:rFonts w:eastAsia="仿宋_GB2312" w:hint="eastAsia"/>
          <w:sz w:val="32"/>
          <w:szCs w:val="32"/>
        </w:rPr>
        <w:t>01</w:t>
      </w:r>
      <w:r w:rsidR="00B97B20" w:rsidRPr="004A5A44">
        <w:rPr>
          <w:rFonts w:eastAsia="仿宋_GB2312" w:hint="eastAsia"/>
          <w:sz w:val="32"/>
          <w:szCs w:val="32"/>
        </w:rPr>
        <w:t>款）行业业务管理（</w:t>
      </w:r>
      <w:r w:rsidR="00B97B20" w:rsidRPr="004A5A44">
        <w:rPr>
          <w:rFonts w:eastAsia="仿宋_GB2312" w:hint="eastAsia"/>
          <w:sz w:val="32"/>
          <w:szCs w:val="32"/>
        </w:rPr>
        <w:t>12</w:t>
      </w:r>
      <w:r w:rsidR="00B97B20" w:rsidRPr="004A5A44">
        <w:rPr>
          <w:rFonts w:eastAsia="仿宋_GB2312" w:hint="eastAsia"/>
          <w:sz w:val="32"/>
          <w:szCs w:val="32"/>
        </w:rPr>
        <w:t>项）</w:t>
      </w:r>
      <w:r w:rsidR="004A5A44">
        <w:rPr>
          <w:rFonts w:eastAsia="仿宋_GB2312" w:hint="eastAsia"/>
          <w:sz w:val="32"/>
          <w:szCs w:val="32"/>
        </w:rPr>
        <w:t>：</w:t>
      </w:r>
      <w:r w:rsidR="00B97B20" w:rsidRPr="004A5A44">
        <w:rPr>
          <w:rFonts w:eastAsia="仿宋_GB2312" w:hint="eastAsia"/>
          <w:sz w:val="32"/>
          <w:szCs w:val="32"/>
        </w:rPr>
        <w:t>支出决算为</w:t>
      </w:r>
      <w:r w:rsidR="00B97B20" w:rsidRPr="004A5A44">
        <w:rPr>
          <w:rFonts w:eastAsia="仿宋_GB2312" w:hint="eastAsia"/>
          <w:sz w:val="32"/>
          <w:szCs w:val="32"/>
        </w:rPr>
        <w:t>88.95</w:t>
      </w:r>
      <w:r w:rsidR="00B97B20" w:rsidRPr="004A5A44">
        <w:rPr>
          <w:rFonts w:eastAsia="仿宋_GB2312" w:hint="eastAsia"/>
          <w:sz w:val="32"/>
          <w:szCs w:val="32"/>
        </w:rPr>
        <w:t>万元，完成预算</w:t>
      </w:r>
      <w:r w:rsidR="00B97B20" w:rsidRPr="004A5A44">
        <w:rPr>
          <w:rFonts w:eastAsia="仿宋_GB2312" w:hint="eastAsia"/>
          <w:sz w:val="32"/>
          <w:szCs w:val="32"/>
        </w:rPr>
        <w:t>100</w:t>
      </w:r>
      <w:r w:rsidR="00B97B20" w:rsidRPr="004A5A44">
        <w:rPr>
          <w:rFonts w:eastAsia="仿宋_GB2312"/>
          <w:sz w:val="32"/>
          <w:szCs w:val="32"/>
        </w:rPr>
        <w:t>%</w:t>
      </w:r>
      <w:r w:rsidR="00B97B20"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lastRenderedPageBreak/>
        <w:t>16.</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款）防灾救灾（</w:t>
      </w:r>
      <w:r w:rsidRPr="004A5A44">
        <w:rPr>
          <w:rFonts w:eastAsia="仿宋_GB2312" w:hint="eastAsia"/>
          <w:sz w:val="32"/>
          <w:szCs w:val="32"/>
        </w:rPr>
        <w:t>19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102.3</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17</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款）农业生产发展（</w:t>
      </w:r>
      <w:r w:rsidRPr="004A5A44">
        <w:rPr>
          <w:rFonts w:eastAsia="仿宋_GB2312" w:hint="eastAsia"/>
          <w:sz w:val="32"/>
          <w:szCs w:val="32"/>
        </w:rPr>
        <w:t>22</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3258.74</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00B97B20" w:rsidRPr="004A5A44">
        <w:rPr>
          <w:rFonts w:eastAsia="仿宋_GB2312" w:hint="eastAsia"/>
          <w:sz w:val="32"/>
          <w:szCs w:val="32"/>
        </w:rPr>
        <w:t>8</w:t>
      </w:r>
      <w:r w:rsidRPr="004A5A44">
        <w:rPr>
          <w:rFonts w:eastAsia="仿宋_GB2312" w:hint="eastAsia"/>
          <w:sz w:val="32"/>
          <w:szCs w:val="32"/>
        </w:rPr>
        <w:t>.</w:t>
      </w:r>
      <w:r w:rsidRPr="004A5A44">
        <w:rPr>
          <w:rFonts w:eastAsia="仿宋_GB2312" w:hint="eastAsia"/>
          <w:sz w:val="32"/>
          <w:szCs w:val="32"/>
        </w:rPr>
        <w:t>农林水支出（</w:t>
      </w:r>
      <w:r w:rsidR="00B97B20" w:rsidRPr="004A5A44">
        <w:rPr>
          <w:rFonts w:eastAsia="仿宋_GB2312" w:hint="eastAsia"/>
          <w:sz w:val="32"/>
          <w:szCs w:val="32"/>
        </w:rPr>
        <w:t>213</w:t>
      </w:r>
      <w:r w:rsidRPr="004A5A44">
        <w:rPr>
          <w:rFonts w:eastAsia="仿宋_GB2312" w:hint="eastAsia"/>
          <w:sz w:val="32"/>
          <w:szCs w:val="32"/>
        </w:rPr>
        <w:t>类）农业农村（</w:t>
      </w:r>
      <w:r w:rsidR="00B97B20" w:rsidRPr="004A5A44">
        <w:rPr>
          <w:rFonts w:eastAsia="仿宋_GB2312" w:hint="eastAsia"/>
          <w:sz w:val="32"/>
          <w:szCs w:val="32"/>
        </w:rPr>
        <w:t>01</w:t>
      </w:r>
      <w:r w:rsidRPr="004A5A44">
        <w:rPr>
          <w:rFonts w:eastAsia="仿宋_GB2312" w:hint="eastAsia"/>
          <w:sz w:val="32"/>
          <w:szCs w:val="32"/>
        </w:rPr>
        <w:t>款）农业资源保护修复与利用（</w:t>
      </w:r>
      <w:r w:rsidR="00B97B20" w:rsidRPr="004A5A44">
        <w:rPr>
          <w:rFonts w:eastAsia="仿宋_GB2312" w:hint="eastAsia"/>
          <w:sz w:val="32"/>
          <w:szCs w:val="32"/>
        </w:rPr>
        <w:t>35</w:t>
      </w:r>
      <w:r w:rsidRPr="004A5A44">
        <w:rPr>
          <w:rFonts w:eastAsia="仿宋_GB2312" w:hint="eastAsia"/>
          <w:sz w:val="32"/>
          <w:szCs w:val="32"/>
        </w:rPr>
        <w:t>项）</w:t>
      </w:r>
      <w:r w:rsidR="004A5A44">
        <w:rPr>
          <w:rFonts w:eastAsia="仿宋_GB2312" w:hint="eastAsia"/>
          <w:sz w:val="32"/>
          <w:szCs w:val="32"/>
        </w:rPr>
        <w:t>：</w:t>
      </w:r>
      <w:r w:rsidRPr="004A5A44">
        <w:rPr>
          <w:rFonts w:eastAsia="仿宋_GB2312" w:hint="eastAsia"/>
          <w:sz w:val="32"/>
          <w:szCs w:val="32"/>
        </w:rPr>
        <w:t>支出决算为</w:t>
      </w:r>
      <w:r w:rsidR="00B97B20" w:rsidRPr="004A5A44">
        <w:rPr>
          <w:rFonts w:eastAsia="仿宋_GB2312" w:hint="eastAsia"/>
          <w:sz w:val="32"/>
          <w:szCs w:val="32"/>
        </w:rPr>
        <w:t>677.06</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B97B2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19. </w:t>
      </w:r>
      <w:r w:rsidRPr="004A5A44">
        <w:rPr>
          <w:rFonts w:eastAsia="仿宋_GB2312" w:hint="eastAsia"/>
          <w:sz w:val="32"/>
          <w:szCs w:val="32"/>
        </w:rPr>
        <w:t>农林水支出（</w:t>
      </w:r>
      <w:r w:rsidRPr="004A5A44">
        <w:rPr>
          <w:rFonts w:eastAsia="仿宋_GB2312" w:hint="eastAsia"/>
          <w:sz w:val="32"/>
          <w:szCs w:val="32"/>
        </w:rPr>
        <w:t>213</w:t>
      </w:r>
      <w:r w:rsidRPr="004A5A44">
        <w:rPr>
          <w:rFonts w:eastAsia="仿宋_GB2312" w:hint="eastAsia"/>
          <w:sz w:val="32"/>
          <w:szCs w:val="32"/>
        </w:rPr>
        <w:t>类）农业农村（</w:t>
      </w:r>
      <w:r w:rsidRPr="004A5A44">
        <w:rPr>
          <w:rFonts w:eastAsia="仿宋_GB2312" w:hint="eastAsia"/>
          <w:sz w:val="32"/>
          <w:szCs w:val="32"/>
        </w:rPr>
        <w:t>01</w:t>
      </w:r>
      <w:r w:rsidRPr="004A5A44">
        <w:rPr>
          <w:rFonts w:eastAsia="仿宋_GB2312" w:hint="eastAsia"/>
          <w:sz w:val="32"/>
          <w:szCs w:val="32"/>
        </w:rPr>
        <w:t>款）渔业发展（</w:t>
      </w:r>
      <w:r w:rsidRPr="004A5A44">
        <w:rPr>
          <w:rFonts w:eastAsia="仿宋_GB2312" w:hint="eastAsia"/>
          <w:sz w:val="32"/>
          <w:szCs w:val="32"/>
        </w:rPr>
        <w:t>48</w:t>
      </w:r>
      <w:r w:rsidRPr="004A5A44">
        <w:rPr>
          <w:rFonts w:eastAsia="仿宋_GB2312" w:hint="eastAsia"/>
          <w:sz w:val="32"/>
          <w:szCs w:val="32"/>
        </w:rPr>
        <w:t>项）</w:t>
      </w:r>
      <w:r w:rsidR="004A5A44">
        <w:rPr>
          <w:rFonts w:eastAsia="仿宋_GB2312" w:hint="eastAsia"/>
          <w:sz w:val="32"/>
          <w:szCs w:val="32"/>
        </w:rPr>
        <w:t>：</w:t>
      </w:r>
      <w:r w:rsidRPr="004A5A44">
        <w:rPr>
          <w:rFonts w:eastAsia="仿宋_GB2312" w:hint="eastAsia"/>
          <w:sz w:val="32"/>
          <w:szCs w:val="32"/>
        </w:rPr>
        <w:t>支出决算为</w:t>
      </w:r>
      <w:r w:rsidRPr="004A5A44">
        <w:rPr>
          <w:rFonts w:eastAsia="仿宋_GB2312" w:hint="eastAsia"/>
          <w:sz w:val="32"/>
          <w:szCs w:val="32"/>
        </w:rPr>
        <w:t>57.97</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C25C0" w:rsidRPr="004A5A44" w:rsidRDefault="00B97B2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20</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款）农田建设（</w:t>
      </w:r>
      <w:r w:rsidRPr="004A5A44">
        <w:rPr>
          <w:rFonts w:eastAsia="仿宋_GB2312" w:hint="eastAsia"/>
          <w:sz w:val="32"/>
          <w:szCs w:val="32"/>
        </w:rPr>
        <w:t>53</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2230.82</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54363"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21</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类）农业农村（</w:t>
      </w:r>
      <w:r w:rsidRPr="004A5A44">
        <w:rPr>
          <w:rFonts w:eastAsia="仿宋_GB2312" w:hint="eastAsia"/>
          <w:sz w:val="32"/>
          <w:szCs w:val="32"/>
        </w:rPr>
        <w:t>01</w:t>
      </w:r>
      <w:r w:rsidR="00DC25C0" w:rsidRPr="004A5A44">
        <w:rPr>
          <w:rFonts w:eastAsia="仿宋_GB2312" w:hint="eastAsia"/>
          <w:sz w:val="32"/>
          <w:szCs w:val="32"/>
        </w:rPr>
        <w:t>款）其他农业农村支出（</w:t>
      </w:r>
      <w:r w:rsidRPr="004A5A44">
        <w:rPr>
          <w:rFonts w:eastAsia="仿宋_GB2312" w:hint="eastAsia"/>
          <w:sz w:val="32"/>
          <w:szCs w:val="32"/>
        </w:rPr>
        <w:t>99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336.84</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B54363"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22</w:t>
      </w:r>
      <w:r w:rsidR="00DC25C0" w:rsidRPr="004A5A44">
        <w:rPr>
          <w:rFonts w:eastAsia="仿宋_GB2312" w:hint="eastAsia"/>
          <w:sz w:val="32"/>
          <w:szCs w:val="32"/>
        </w:rPr>
        <w:t>.</w:t>
      </w:r>
      <w:r w:rsidR="00DC25C0" w:rsidRPr="004A5A44">
        <w:rPr>
          <w:rFonts w:eastAsia="仿宋_GB2312" w:hint="eastAsia"/>
          <w:sz w:val="32"/>
          <w:szCs w:val="32"/>
        </w:rPr>
        <w:t>农林水支出（</w:t>
      </w:r>
      <w:r w:rsidRPr="004A5A44">
        <w:rPr>
          <w:rFonts w:eastAsia="仿宋_GB2312" w:hint="eastAsia"/>
          <w:sz w:val="32"/>
          <w:szCs w:val="32"/>
        </w:rPr>
        <w:t>213</w:t>
      </w:r>
      <w:r w:rsidR="00DC25C0" w:rsidRPr="004A5A44">
        <w:rPr>
          <w:rFonts w:eastAsia="仿宋_GB2312" w:hint="eastAsia"/>
          <w:sz w:val="32"/>
          <w:szCs w:val="32"/>
        </w:rPr>
        <w:t>类）</w:t>
      </w:r>
      <w:r w:rsidRPr="004A5A44">
        <w:rPr>
          <w:rFonts w:eastAsia="仿宋_GB2312" w:hint="eastAsia"/>
          <w:sz w:val="32"/>
          <w:szCs w:val="32"/>
        </w:rPr>
        <w:t>巩固脱贫攻坚成果衔接乡村振兴</w:t>
      </w:r>
      <w:r w:rsidR="00DC25C0" w:rsidRPr="004A5A44">
        <w:rPr>
          <w:rFonts w:eastAsia="仿宋_GB2312" w:hint="eastAsia"/>
          <w:sz w:val="32"/>
          <w:szCs w:val="32"/>
        </w:rPr>
        <w:t>（</w:t>
      </w:r>
      <w:r w:rsidRPr="004A5A44">
        <w:rPr>
          <w:rFonts w:eastAsia="仿宋_GB2312" w:hint="eastAsia"/>
          <w:sz w:val="32"/>
          <w:szCs w:val="32"/>
        </w:rPr>
        <w:t>05</w:t>
      </w:r>
      <w:r w:rsidR="00DC25C0" w:rsidRPr="004A5A44">
        <w:rPr>
          <w:rFonts w:eastAsia="仿宋_GB2312" w:hint="eastAsia"/>
          <w:sz w:val="32"/>
          <w:szCs w:val="32"/>
        </w:rPr>
        <w:t>款）</w:t>
      </w:r>
      <w:r w:rsidRPr="004A5A44">
        <w:rPr>
          <w:rFonts w:eastAsia="仿宋_GB2312" w:hint="eastAsia"/>
          <w:sz w:val="32"/>
          <w:szCs w:val="32"/>
        </w:rPr>
        <w:t>其他巩固脱贫攻坚成果衔接乡村振兴支出</w:t>
      </w:r>
      <w:r w:rsidR="00DC25C0" w:rsidRPr="004A5A44">
        <w:rPr>
          <w:rFonts w:eastAsia="仿宋_GB2312" w:hint="eastAsia"/>
          <w:sz w:val="32"/>
          <w:szCs w:val="32"/>
        </w:rPr>
        <w:t>（</w:t>
      </w:r>
      <w:r w:rsidRPr="004A5A44">
        <w:rPr>
          <w:rFonts w:eastAsia="仿宋_GB2312" w:hint="eastAsia"/>
          <w:sz w:val="32"/>
          <w:szCs w:val="32"/>
        </w:rPr>
        <w:t>99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574.5</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DC25C0" w:rsidRPr="004A5A44" w:rsidRDefault="00DC25C0"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00B54363" w:rsidRPr="004A5A44">
        <w:rPr>
          <w:rFonts w:eastAsia="仿宋_GB2312" w:hint="eastAsia"/>
          <w:sz w:val="32"/>
          <w:szCs w:val="32"/>
        </w:rPr>
        <w:t>3</w:t>
      </w:r>
      <w:r w:rsidRPr="004A5A44">
        <w:rPr>
          <w:rFonts w:eastAsia="仿宋_GB2312" w:hint="eastAsia"/>
          <w:sz w:val="32"/>
          <w:szCs w:val="32"/>
        </w:rPr>
        <w:t>.</w:t>
      </w:r>
      <w:r w:rsidRPr="004A5A44">
        <w:rPr>
          <w:rFonts w:eastAsia="仿宋_GB2312" w:hint="eastAsia"/>
          <w:sz w:val="32"/>
          <w:szCs w:val="32"/>
        </w:rPr>
        <w:t>农林水支出（</w:t>
      </w:r>
      <w:r w:rsidR="00B54363" w:rsidRPr="004A5A44">
        <w:rPr>
          <w:rFonts w:eastAsia="仿宋_GB2312" w:hint="eastAsia"/>
          <w:sz w:val="32"/>
          <w:szCs w:val="32"/>
        </w:rPr>
        <w:t>213</w:t>
      </w:r>
      <w:r w:rsidRPr="004A5A44">
        <w:rPr>
          <w:rFonts w:eastAsia="仿宋_GB2312" w:hint="eastAsia"/>
          <w:sz w:val="32"/>
          <w:szCs w:val="32"/>
        </w:rPr>
        <w:t>类）其他农林水支出（</w:t>
      </w:r>
      <w:r w:rsidR="00B54363" w:rsidRPr="004A5A44">
        <w:rPr>
          <w:rFonts w:eastAsia="仿宋_GB2312" w:hint="eastAsia"/>
          <w:sz w:val="32"/>
          <w:szCs w:val="32"/>
        </w:rPr>
        <w:t>99</w:t>
      </w:r>
      <w:r w:rsidRPr="004A5A44">
        <w:rPr>
          <w:rFonts w:eastAsia="仿宋_GB2312" w:hint="eastAsia"/>
          <w:sz w:val="32"/>
          <w:szCs w:val="32"/>
        </w:rPr>
        <w:t>款）其他农林水支出（</w:t>
      </w:r>
      <w:r w:rsidR="00B54363" w:rsidRPr="004A5A44">
        <w:rPr>
          <w:rFonts w:eastAsia="仿宋_GB2312" w:hint="eastAsia"/>
          <w:sz w:val="32"/>
          <w:szCs w:val="32"/>
        </w:rPr>
        <w:t>99</w:t>
      </w:r>
      <w:r w:rsidRPr="004A5A44">
        <w:rPr>
          <w:rFonts w:eastAsia="仿宋_GB2312" w:hint="eastAsia"/>
          <w:sz w:val="32"/>
          <w:szCs w:val="32"/>
        </w:rPr>
        <w:t>项）</w:t>
      </w:r>
      <w:r w:rsidR="004A5A44">
        <w:rPr>
          <w:rFonts w:eastAsia="仿宋_GB2312" w:hint="eastAsia"/>
          <w:sz w:val="32"/>
          <w:szCs w:val="32"/>
        </w:rPr>
        <w:t>：</w:t>
      </w:r>
      <w:r w:rsidRPr="004A5A44">
        <w:rPr>
          <w:rFonts w:eastAsia="仿宋_GB2312" w:hint="eastAsia"/>
          <w:sz w:val="32"/>
          <w:szCs w:val="32"/>
        </w:rPr>
        <w:t>支出决算为</w:t>
      </w:r>
      <w:r w:rsidR="00B54363" w:rsidRPr="004A5A44">
        <w:rPr>
          <w:rFonts w:eastAsia="仿宋_GB2312" w:hint="eastAsia"/>
          <w:sz w:val="32"/>
          <w:szCs w:val="32"/>
        </w:rPr>
        <w:t>5408.74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DC25C0" w:rsidRPr="004A5A44" w:rsidRDefault="00B54363"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24</w:t>
      </w:r>
      <w:r w:rsidR="00DC25C0" w:rsidRPr="004A5A44">
        <w:rPr>
          <w:rFonts w:eastAsia="仿宋_GB2312" w:hint="eastAsia"/>
          <w:sz w:val="32"/>
          <w:szCs w:val="32"/>
        </w:rPr>
        <w:t>.</w:t>
      </w:r>
      <w:r w:rsidR="00DC25C0" w:rsidRPr="004A5A44">
        <w:rPr>
          <w:rFonts w:eastAsia="仿宋_GB2312" w:hint="eastAsia"/>
          <w:sz w:val="32"/>
          <w:szCs w:val="32"/>
        </w:rPr>
        <w:t>住房保障支出（</w:t>
      </w:r>
      <w:r w:rsidRPr="004A5A44">
        <w:rPr>
          <w:rFonts w:eastAsia="仿宋_GB2312" w:hint="eastAsia"/>
          <w:sz w:val="32"/>
          <w:szCs w:val="32"/>
        </w:rPr>
        <w:t>221</w:t>
      </w:r>
      <w:r w:rsidR="00DC25C0" w:rsidRPr="004A5A44">
        <w:rPr>
          <w:rFonts w:eastAsia="仿宋_GB2312" w:hint="eastAsia"/>
          <w:sz w:val="32"/>
          <w:szCs w:val="32"/>
        </w:rPr>
        <w:t>类）住房改革支出（</w:t>
      </w:r>
      <w:r w:rsidRPr="004A5A44">
        <w:rPr>
          <w:rFonts w:eastAsia="仿宋_GB2312" w:hint="eastAsia"/>
          <w:sz w:val="32"/>
          <w:szCs w:val="32"/>
        </w:rPr>
        <w:t>02</w:t>
      </w:r>
      <w:r w:rsidR="00DC25C0" w:rsidRPr="004A5A44">
        <w:rPr>
          <w:rFonts w:eastAsia="仿宋_GB2312" w:hint="eastAsia"/>
          <w:sz w:val="32"/>
          <w:szCs w:val="32"/>
        </w:rPr>
        <w:t>款）住房公积金（</w:t>
      </w:r>
      <w:r w:rsidRPr="004A5A44">
        <w:rPr>
          <w:rFonts w:eastAsia="仿宋_GB2312" w:hint="eastAsia"/>
          <w:sz w:val="32"/>
          <w:szCs w:val="32"/>
        </w:rPr>
        <w:t>01</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148.3</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p>
    <w:p w:rsidR="00A3036F" w:rsidRDefault="00B54363"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25</w:t>
      </w:r>
      <w:r w:rsidR="00DC25C0" w:rsidRPr="004A5A44">
        <w:rPr>
          <w:rFonts w:eastAsia="仿宋_GB2312" w:hint="eastAsia"/>
          <w:sz w:val="32"/>
          <w:szCs w:val="32"/>
        </w:rPr>
        <w:t>.</w:t>
      </w:r>
      <w:r w:rsidR="00DC25C0" w:rsidRPr="004A5A44">
        <w:rPr>
          <w:rFonts w:eastAsia="仿宋_GB2312" w:hint="eastAsia"/>
          <w:sz w:val="32"/>
          <w:szCs w:val="32"/>
        </w:rPr>
        <w:t>其他支出（</w:t>
      </w:r>
      <w:r w:rsidRPr="004A5A44">
        <w:rPr>
          <w:rFonts w:eastAsia="仿宋_GB2312" w:hint="eastAsia"/>
          <w:sz w:val="32"/>
          <w:szCs w:val="32"/>
        </w:rPr>
        <w:t>229</w:t>
      </w:r>
      <w:r w:rsidR="00DC25C0" w:rsidRPr="004A5A44">
        <w:rPr>
          <w:rFonts w:eastAsia="仿宋_GB2312" w:hint="eastAsia"/>
          <w:sz w:val="32"/>
          <w:szCs w:val="32"/>
        </w:rPr>
        <w:t>类）其他支出（</w:t>
      </w:r>
      <w:r w:rsidRPr="004A5A44">
        <w:rPr>
          <w:rFonts w:eastAsia="仿宋_GB2312" w:hint="eastAsia"/>
          <w:sz w:val="32"/>
          <w:szCs w:val="32"/>
        </w:rPr>
        <w:t>99</w:t>
      </w:r>
      <w:r w:rsidR="00DC25C0" w:rsidRPr="004A5A44">
        <w:rPr>
          <w:rFonts w:eastAsia="仿宋_GB2312" w:hint="eastAsia"/>
          <w:sz w:val="32"/>
          <w:szCs w:val="32"/>
        </w:rPr>
        <w:t>款）其他支出（</w:t>
      </w:r>
      <w:r w:rsidRPr="004A5A44">
        <w:rPr>
          <w:rFonts w:eastAsia="仿宋_GB2312" w:hint="eastAsia"/>
          <w:sz w:val="32"/>
          <w:szCs w:val="32"/>
        </w:rPr>
        <w:t>99</w:t>
      </w:r>
      <w:r w:rsidR="00DC25C0" w:rsidRPr="004A5A44">
        <w:rPr>
          <w:rFonts w:eastAsia="仿宋_GB2312" w:hint="eastAsia"/>
          <w:sz w:val="32"/>
          <w:szCs w:val="32"/>
        </w:rPr>
        <w:t>项）</w:t>
      </w:r>
      <w:r w:rsidR="004A5A44">
        <w:rPr>
          <w:rFonts w:eastAsia="仿宋_GB2312" w:hint="eastAsia"/>
          <w:sz w:val="32"/>
          <w:szCs w:val="32"/>
        </w:rPr>
        <w:t>：</w:t>
      </w:r>
      <w:r w:rsidR="00DC25C0" w:rsidRPr="004A5A44">
        <w:rPr>
          <w:rFonts w:eastAsia="仿宋_GB2312" w:hint="eastAsia"/>
          <w:sz w:val="32"/>
          <w:szCs w:val="32"/>
        </w:rPr>
        <w:t>支出决算为</w:t>
      </w:r>
      <w:r w:rsidRPr="004A5A44">
        <w:rPr>
          <w:rFonts w:eastAsia="仿宋_GB2312" w:hint="eastAsia"/>
          <w:sz w:val="32"/>
          <w:szCs w:val="32"/>
        </w:rPr>
        <w:t>2.59</w:t>
      </w:r>
      <w:r w:rsidR="00DC25C0" w:rsidRPr="004A5A44">
        <w:rPr>
          <w:rFonts w:eastAsia="仿宋_GB2312" w:hint="eastAsia"/>
          <w:sz w:val="32"/>
          <w:szCs w:val="32"/>
        </w:rPr>
        <w:t>万元，完成预算</w:t>
      </w:r>
      <w:r w:rsidR="00DC25C0" w:rsidRPr="004A5A44">
        <w:rPr>
          <w:rFonts w:eastAsia="仿宋_GB2312" w:hint="eastAsia"/>
          <w:sz w:val="32"/>
          <w:szCs w:val="32"/>
        </w:rPr>
        <w:t>100</w:t>
      </w:r>
      <w:r w:rsidR="00DC25C0" w:rsidRPr="004A5A44">
        <w:rPr>
          <w:rFonts w:eastAsia="仿宋_GB2312"/>
          <w:sz w:val="32"/>
          <w:szCs w:val="32"/>
        </w:rPr>
        <w:t>%</w:t>
      </w:r>
      <w:r w:rsidR="00DC25C0" w:rsidRPr="004A5A44">
        <w:rPr>
          <w:rFonts w:eastAsia="仿宋_GB2312" w:hint="eastAsia"/>
          <w:sz w:val="32"/>
          <w:szCs w:val="32"/>
        </w:rPr>
        <w:t>。</w:t>
      </w:r>
      <w:bookmarkStart w:id="35" w:name="_Toc15396608"/>
      <w:bookmarkStart w:id="36" w:name="_Toc15377214"/>
    </w:p>
    <w:p w:rsidR="004A42F7" w:rsidRDefault="00A82F26" w:rsidP="00A3036F">
      <w:pPr>
        <w:spacing w:line="560" w:lineRule="exact"/>
        <w:ind w:firstLineChars="200" w:firstLine="640"/>
        <w:outlineLvl w:val="2"/>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4A42F7" w:rsidRPr="004A5A44" w:rsidRDefault="00A82F26"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lastRenderedPageBreak/>
        <w:t>2023</w:t>
      </w:r>
      <w:r w:rsidRPr="004A5A44">
        <w:rPr>
          <w:rFonts w:eastAsia="仿宋_GB2312" w:hint="eastAsia"/>
          <w:sz w:val="32"/>
          <w:szCs w:val="32"/>
        </w:rPr>
        <w:t>年度一般公共预算财政拨款基本支出</w:t>
      </w:r>
      <w:r w:rsidRPr="004A5A44">
        <w:rPr>
          <w:rFonts w:eastAsia="仿宋_GB2312"/>
          <w:sz w:val="32"/>
          <w:szCs w:val="32"/>
        </w:rPr>
        <w:t>2405.33</w:t>
      </w:r>
      <w:r w:rsidRPr="004A5A44">
        <w:rPr>
          <w:rFonts w:eastAsia="仿宋_GB2312" w:hint="eastAsia"/>
          <w:sz w:val="32"/>
          <w:szCs w:val="32"/>
        </w:rPr>
        <w:t>万元，其中：</w:t>
      </w:r>
    </w:p>
    <w:p w:rsidR="004A42F7" w:rsidRPr="004A5A44" w:rsidRDefault="00A82F26"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人员经费</w:t>
      </w:r>
      <w:r w:rsidRPr="004A5A44">
        <w:rPr>
          <w:rFonts w:eastAsia="仿宋_GB2312"/>
          <w:sz w:val="32"/>
          <w:szCs w:val="32"/>
        </w:rPr>
        <w:t>2246.62</w:t>
      </w:r>
      <w:r w:rsidRPr="004A5A44">
        <w:rPr>
          <w:rFonts w:eastAsia="仿宋_GB2312" w:hint="eastAsia"/>
          <w:sz w:val="32"/>
          <w:szCs w:val="32"/>
        </w:rPr>
        <w:t>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奖励金、其他对个人和家庭的补助支出等。</w:t>
      </w:r>
      <w:r w:rsidRPr="004A5A44">
        <w:rPr>
          <w:rFonts w:eastAsia="仿宋_GB2312"/>
          <w:sz w:val="32"/>
          <w:szCs w:val="32"/>
        </w:rPr>
        <w:br/>
      </w:r>
      <w:r w:rsidRPr="004A5A44">
        <w:rPr>
          <w:rFonts w:eastAsia="仿宋_GB2312" w:hint="eastAsia"/>
          <w:sz w:val="32"/>
          <w:szCs w:val="32"/>
        </w:rPr>
        <w:t xml:space="preserve">　　公用经费</w:t>
      </w:r>
      <w:r w:rsidRPr="004A5A44">
        <w:rPr>
          <w:rFonts w:eastAsia="仿宋_GB2312"/>
          <w:sz w:val="32"/>
          <w:szCs w:val="32"/>
        </w:rPr>
        <w:t>158.71</w:t>
      </w:r>
      <w:r w:rsidRPr="004A5A44">
        <w:rPr>
          <w:rFonts w:eastAsia="仿宋_GB2312" w:hint="eastAsia"/>
          <w:sz w:val="32"/>
          <w:szCs w:val="32"/>
        </w:rPr>
        <w:t>万元，主要包括：办公费、印刷费、咨询费、水费、电费、差旅费、维修（护）费、租赁费、会议费、培训费、公务接待费、劳务费、委托业务费、工会经费、福利费、公务用车运行维护费、其他交通费、其他商品和服务支出等。</w:t>
      </w:r>
    </w:p>
    <w:p w:rsidR="004A42F7" w:rsidRPr="004A5A44" w:rsidRDefault="00A82F26" w:rsidP="00A3036F">
      <w:pPr>
        <w:spacing w:line="560" w:lineRule="exact"/>
        <w:ind w:firstLineChars="200" w:firstLine="640"/>
        <w:outlineLvl w:val="2"/>
        <w:rPr>
          <w:rFonts w:ascii="黑体" w:eastAsia="黑体" w:hAnsi="黑体"/>
          <w:bCs/>
          <w:sz w:val="32"/>
          <w:szCs w:val="32"/>
        </w:rPr>
      </w:pPr>
      <w:bookmarkStart w:id="37" w:name="_Toc15377215"/>
      <w:bookmarkStart w:id="38" w:name="_Toc15396609"/>
      <w:r w:rsidRPr="004A5A44">
        <w:rPr>
          <w:rFonts w:ascii="黑体" w:eastAsia="黑体" w:hAnsi="黑体" w:hint="eastAsia"/>
          <w:sz w:val="32"/>
          <w:szCs w:val="32"/>
        </w:rPr>
        <w:t>七、</w:t>
      </w:r>
      <w:r w:rsidRPr="004A5A44">
        <w:rPr>
          <w:rFonts w:ascii="黑体" w:eastAsia="黑体" w:hAnsi="黑体" w:hint="eastAsia"/>
          <w:bCs/>
          <w:sz w:val="32"/>
          <w:szCs w:val="32"/>
        </w:rPr>
        <w:t>财政拨款</w:t>
      </w:r>
      <w:r w:rsidRPr="004A5A44">
        <w:rPr>
          <w:rFonts w:ascii="黑体" w:eastAsia="黑体" w:hAnsi="黑体" w:hint="eastAsia"/>
          <w:b/>
          <w:bCs/>
          <w:sz w:val="32"/>
          <w:szCs w:val="32"/>
        </w:rPr>
        <w:t>“</w:t>
      </w:r>
      <w:r w:rsidRPr="004A5A44">
        <w:rPr>
          <w:rFonts w:ascii="黑体" w:eastAsia="黑体" w:hAnsi="黑体" w:hint="eastAsia"/>
          <w:bCs/>
          <w:sz w:val="32"/>
          <w:szCs w:val="32"/>
        </w:rPr>
        <w:t>三公”经费支出决算情况说明</w:t>
      </w:r>
      <w:bookmarkEnd w:id="37"/>
      <w:bookmarkEnd w:id="38"/>
    </w:p>
    <w:p w:rsidR="004A42F7" w:rsidRPr="004A5A44" w:rsidRDefault="00A82F26" w:rsidP="00A3036F">
      <w:pPr>
        <w:spacing w:line="560" w:lineRule="exact"/>
        <w:ind w:firstLineChars="200" w:firstLine="640"/>
        <w:outlineLvl w:val="2"/>
        <w:rPr>
          <w:rFonts w:ascii="楷体_GB2312" w:eastAsia="楷体_GB2312"/>
          <w:sz w:val="32"/>
          <w:szCs w:val="32"/>
        </w:rPr>
      </w:pPr>
      <w:bookmarkStart w:id="39" w:name="_Toc15377216"/>
      <w:r w:rsidRPr="004A5A44">
        <w:rPr>
          <w:rFonts w:ascii="楷体_GB2312" w:eastAsia="楷体_GB2312" w:hint="eastAsia"/>
          <w:sz w:val="32"/>
          <w:szCs w:val="32"/>
        </w:rPr>
        <w:t>（一）“三公”经费财政拨款支出决算总体情况说明</w:t>
      </w:r>
      <w:bookmarkEnd w:id="39"/>
      <w:r w:rsidR="004A5A44" w:rsidRPr="004A5A44">
        <w:rPr>
          <w:rFonts w:ascii="楷体_GB2312" w:eastAsia="楷体_GB2312" w:hint="eastAsia"/>
          <w:sz w:val="32"/>
          <w:szCs w:val="32"/>
        </w:rPr>
        <w:t>。</w:t>
      </w:r>
    </w:p>
    <w:p w:rsidR="004A42F7" w:rsidRPr="004A5A44" w:rsidRDefault="00A82F26"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2023</w:t>
      </w:r>
      <w:r w:rsidRPr="004A5A44">
        <w:rPr>
          <w:rFonts w:eastAsia="仿宋_GB2312" w:hint="eastAsia"/>
          <w:sz w:val="32"/>
          <w:szCs w:val="32"/>
        </w:rPr>
        <w:t>年度“三公”经费财政拨款支出决算为</w:t>
      </w:r>
      <w:r w:rsidRPr="004A5A44">
        <w:rPr>
          <w:rFonts w:eastAsia="仿宋_GB2312"/>
          <w:sz w:val="32"/>
          <w:szCs w:val="32"/>
        </w:rPr>
        <w:t>5.95</w:t>
      </w:r>
      <w:r w:rsidRPr="004A5A44">
        <w:rPr>
          <w:rFonts w:eastAsia="仿宋_GB2312" w:hint="eastAsia"/>
          <w:sz w:val="32"/>
          <w:szCs w:val="32"/>
        </w:rPr>
        <w:t>万元，完成预算</w:t>
      </w:r>
      <w:r w:rsidRPr="004A5A44">
        <w:rPr>
          <w:rFonts w:eastAsia="仿宋_GB2312"/>
          <w:sz w:val="32"/>
          <w:szCs w:val="32"/>
        </w:rPr>
        <w:t>100%</w:t>
      </w:r>
      <w:r w:rsidRPr="004A5A44">
        <w:rPr>
          <w:rFonts w:eastAsia="仿宋_GB2312" w:hint="eastAsia"/>
          <w:sz w:val="32"/>
          <w:szCs w:val="32"/>
        </w:rPr>
        <w:t>，较上年度减少</w:t>
      </w:r>
      <w:r w:rsidR="00260225" w:rsidRPr="004A5A44">
        <w:rPr>
          <w:rFonts w:eastAsia="仿宋_GB2312" w:hint="eastAsia"/>
          <w:sz w:val="32"/>
          <w:szCs w:val="32"/>
        </w:rPr>
        <w:t>11.02</w:t>
      </w:r>
      <w:r w:rsidRPr="004A5A44">
        <w:rPr>
          <w:rFonts w:eastAsia="仿宋_GB2312" w:hint="eastAsia"/>
          <w:sz w:val="32"/>
          <w:szCs w:val="32"/>
        </w:rPr>
        <w:t>万元，下降</w:t>
      </w:r>
      <w:r w:rsidR="00260225" w:rsidRPr="004A5A44">
        <w:rPr>
          <w:rFonts w:eastAsia="仿宋_GB2312" w:hint="eastAsia"/>
          <w:sz w:val="32"/>
          <w:szCs w:val="32"/>
        </w:rPr>
        <w:t>64.94</w:t>
      </w:r>
      <w:r w:rsidRPr="004A5A44">
        <w:rPr>
          <w:rFonts w:eastAsia="仿宋_GB2312" w:hint="eastAsia"/>
          <w:sz w:val="32"/>
          <w:szCs w:val="32"/>
        </w:rPr>
        <w:t>%</w:t>
      </w:r>
      <w:r w:rsidRPr="004A5A44">
        <w:rPr>
          <w:rFonts w:eastAsia="仿宋_GB2312" w:hint="eastAsia"/>
          <w:sz w:val="32"/>
          <w:szCs w:val="32"/>
        </w:rPr>
        <w:t>。决算数小于预算数的主要原因是</w:t>
      </w:r>
      <w:r w:rsidR="00260225" w:rsidRPr="004A5A44">
        <w:rPr>
          <w:rFonts w:eastAsia="仿宋_GB2312" w:hint="eastAsia"/>
          <w:sz w:val="32"/>
          <w:szCs w:val="32"/>
        </w:rPr>
        <w:t>建立制度严格控制公车出行</w:t>
      </w:r>
      <w:r w:rsidR="004A5A44">
        <w:rPr>
          <w:rFonts w:eastAsia="仿宋_GB2312" w:hint="eastAsia"/>
          <w:sz w:val="32"/>
          <w:szCs w:val="32"/>
        </w:rPr>
        <w:t>，</w:t>
      </w:r>
      <w:r w:rsidR="00260225" w:rsidRPr="004A5A44">
        <w:rPr>
          <w:rFonts w:eastAsia="仿宋_GB2312" w:hint="eastAsia"/>
          <w:sz w:val="32"/>
          <w:szCs w:val="32"/>
        </w:rPr>
        <w:t>严格公务接待开支。</w:t>
      </w:r>
    </w:p>
    <w:p w:rsidR="004A42F7" w:rsidRPr="004A5A44" w:rsidRDefault="00A82F26" w:rsidP="00A3036F">
      <w:pPr>
        <w:spacing w:line="560" w:lineRule="exact"/>
        <w:ind w:firstLineChars="200" w:firstLine="640"/>
        <w:outlineLvl w:val="2"/>
        <w:rPr>
          <w:rFonts w:ascii="楷体_GB2312" w:eastAsia="楷体_GB2312"/>
          <w:sz w:val="32"/>
          <w:szCs w:val="32"/>
        </w:rPr>
      </w:pPr>
      <w:bookmarkStart w:id="40" w:name="_Toc15377217"/>
      <w:r w:rsidRPr="004A5A44">
        <w:rPr>
          <w:rFonts w:ascii="楷体_GB2312" w:eastAsia="楷体_GB2312" w:hint="eastAsia"/>
          <w:sz w:val="32"/>
          <w:szCs w:val="32"/>
        </w:rPr>
        <w:t>（二）“三公”经费财政拨款支出决算具体情况说明</w:t>
      </w:r>
      <w:bookmarkEnd w:id="40"/>
      <w:r w:rsidR="004A5A44" w:rsidRPr="004A5A44">
        <w:rPr>
          <w:rFonts w:ascii="楷体_GB2312" w:eastAsia="楷体_GB2312" w:hint="eastAsia"/>
          <w:sz w:val="32"/>
          <w:szCs w:val="32"/>
        </w:rPr>
        <w:t>。</w:t>
      </w:r>
    </w:p>
    <w:p w:rsidR="004A42F7" w:rsidRPr="004A5A44" w:rsidRDefault="00A82F26" w:rsidP="00A3036F">
      <w:pPr>
        <w:spacing w:line="560" w:lineRule="exact"/>
        <w:ind w:firstLineChars="200" w:firstLine="640"/>
        <w:outlineLvl w:val="2"/>
        <w:rPr>
          <w:rFonts w:eastAsia="仿宋_GB2312"/>
          <w:sz w:val="32"/>
          <w:szCs w:val="32"/>
        </w:rPr>
      </w:pPr>
      <w:r w:rsidRPr="004A5A44">
        <w:rPr>
          <w:rFonts w:eastAsia="仿宋_GB2312" w:hint="eastAsia"/>
          <w:sz w:val="32"/>
          <w:szCs w:val="32"/>
        </w:rPr>
        <w:t>2023</w:t>
      </w:r>
      <w:r w:rsidRPr="004A5A44">
        <w:rPr>
          <w:rFonts w:eastAsia="仿宋_GB2312" w:hint="eastAsia"/>
          <w:sz w:val="32"/>
          <w:szCs w:val="32"/>
        </w:rPr>
        <w:t>年度“三公”经费财政拨款支出决算中，因公出国（境）费支出决算</w:t>
      </w:r>
      <w:r w:rsidRPr="004A5A44">
        <w:rPr>
          <w:rFonts w:eastAsia="仿宋_GB2312"/>
          <w:sz w:val="32"/>
          <w:szCs w:val="32"/>
        </w:rPr>
        <w:t>0</w:t>
      </w:r>
      <w:r w:rsidRPr="004A5A44">
        <w:rPr>
          <w:rFonts w:eastAsia="仿宋_GB2312" w:hint="eastAsia"/>
          <w:sz w:val="32"/>
          <w:szCs w:val="32"/>
        </w:rPr>
        <w:t>万元，占</w:t>
      </w:r>
      <w:r w:rsidRPr="004A5A44">
        <w:rPr>
          <w:rFonts w:eastAsia="仿宋_GB2312"/>
          <w:sz w:val="32"/>
          <w:szCs w:val="32"/>
        </w:rPr>
        <w:t>0%</w:t>
      </w:r>
      <w:r w:rsidRPr="004A5A44">
        <w:rPr>
          <w:rFonts w:eastAsia="仿宋_GB2312" w:hint="eastAsia"/>
          <w:sz w:val="32"/>
          <w:szCs w:val="32"/>
        </w:rPr>
        <w:t>；公务用车购置及运行维护费支出决算</w:t>
      </w:r>
      <w:r w:rsidRPr="004A5A44">
        <w:rPr>
          <w:rFonts w:eastAsia="仿宋_GB2312"/>
          <w:sz w:val="32"/>
          <w:szCs w:val="32"/>
        </w:rPr>
        <w:t>4.92</w:t>
      </w:r>
      <w:r w:rsidRPr="004A5A44">
        <w:rPr>
          <w:rFonts w:eastAsia="仿宋_GB2312" w:hint="eastAsia"/>
          <w:sz w:val="32"/>
          <w:szCs w:val="32"/>
        </w:rPr>
        <w:t>万元，占</w:t>
      </w:r>
      <w:r w:rsidRPr="004A5A44">
        <w:rPr>
          <w:rFonts w:eastAsia="仿宋_GB2312"/>
          <w:sz w:val="32"/>
          <w:szCs w:val="32"/>
        </w:rPr>
        <w:t>82.7%</w:t>
      </w:r>
      <w:r w:rsidRPr="004A5A44">
        <w:rPr>
          <w:rFonts w:eastAsia="仿宋_GB2312" w:hint="eastAsia"/>
          <w:sz w:val="32"/>
          <w:szCs w:val="32"/>
        </w:rPr>
        <w:t>；公务接待费支出决算</w:t>
      </w:r>
      <w:r w:rsidRPr="004A5A44">
        <w:rPr>
          <w:rFonts w:eastAsia="仿宋_GB2312"/>
          <w:sz w:val="32"/>
          <w:szCs w:val="32"/>
        </w:rPr>
        <w:t>1.03</w:t>
      </w:r>
      <w:r w:rsidRPr="004A5A44">
        <w:rPr>
          <w:rFonts w:eastAsia="仿宋_GB2312" w:hint="eastAsia"/>
          <w:sz w:val="32"/>
          <w:szCs w:val="32"/>
        </w:rPr>
        <w:t>万元，占</w:t>
      </w:r>
      <w:r w:rsidRPr="004A5A44">
        <w:rPr>
          <w:rFonts w:eastAsia="仿宋_GB2312"/>
          <w:sz w:val="32"/>
          <w:szCs w:val="32"/>
        </w:rPr>
        <w:t>17.29%</w:t>
      </w:r>
      <w:r w:rsidRPr="004A5A44">
        <w:rPr>
          <w:rFonts w:eastAsia="仿宋_GB2312" w:hint="eastAsia"/>
          <w:sz w:val="32"/>
          <w:szCs w:val="32"/>
        </w:rPr>
        <w:t>。具体情况如下：</w:t>
      </w:r>
    </w:p>
    <w:p w:rsidR="008D2364" w:rsidRDefault="00C83125" w:rsidP="008D2364">
      <w:pPr>
        <w:spacing w:line="600" w:lineRule="exact"/>
        <w:ind w:firstLine="640"/>
      </w:pPr>
      <w:r>
        <w:rPr>
          <w:rFonts w:ascii="仿宋" w:eastAsia="仿宋" w:hAnsi="仿宋" w:hint="eastAsia"/>
          <w:sz w:val="32"/>
          <w:szCs w:val="32"/>
        </w:rPr>
        <w:lastRenderedPageBreak/>
        <w:t xml:space="preserve">    </w:t>
      </w:r>
      <w:r w:rsidR="00A82F26">
        <w:rPr>
          <w:rFonts w:ascii="仿宋" w:eastAsia="仿宋" w:hAnsi="仿宋" w:hint="eastAsia"/>
          <w:sz w:val="32"/>
          <w:szCs w:val="32"/>
        </w:rPr>
        <w:t>（图7：“三公”经费财政拨款支出结构）</w:t>
      </w:r>
    </w:p>
    <w:p w:rsidR="008D2364" w:rsidRDefault="008D2364" w:rsidP="008D2364">
      <w:pPr>
        <w:pStyle w:val="5"/>
      </w:pPr>
      <w:r w:rsidRPr="008D2364">
        <w:rPr>
          <w:noProof/>
        </w:rPr>
        <w:drawing>
          <wp:inline distT="0" distB="0" distL="0" distR="0">
            <wp:extent cx="5495925" cy="2743200"/>
            <wp:effectExtent l="1905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D2364" w:rsidRDefault="00A82F26" w:rsidP="00A3036F">
      <w:pPr>
        <w:spacing w:line="560" w:lineRule="exact"/>
        <w:ind w:firstLine="640"/>
        <w:rPr>
          <w:rFonts w:ascii="仿宋_GB2312" w:eastAsia="仿宋_GB2312"/>
          <w:sz w:val="32"/>
          <w:szCs w:val="32"/>
        </w:rPr>
      </w:pPr>
      <w:bookmarkStart w:id="41" w:name="_Toc15396610"/>
      <w:bookmarkStart w:id="42" w:name="_Toc15377218"/>
      <w:r w:rsidRPr="004A5A44">
        <w:rPr>
          <w:rFonts w:ascii="仿宋_GB2312" w:eastAsia="仿宋_GB2312"/>
          <w:b/>
          <w:sz w:val="32"/>
          <w:szCs w:val="32"/>
        </w:rPr>
        <w:t>1.</w:t>
      </w:r>
      <w:r w:rsidRPr="004A5A44">
        <w:rPr>
          <w:rFonts w:ascii="仿宋_GB2312" w:eastAsia="仿宋_GB2312" w:hint="eastAsia"/>
          <w:b/>
          <w:sz w:val="32"/>
          <w:szCs w:val="32"/>
        </w:rPr>
        <w:t>因公出国（境）经费支出</w:t>
      </w:r>
      <w:r w:rsidRPr="004A5A44">
        <w:rPr>
          <w:rFonts w:ascii="仿宋" w:eastAsia="仿宋" w:hAnsi="仿宋"/>
          <w:b/>
          <w:sz w:val="32"/>
          <w:szCs w:val="32"/>
        </w:rPr>
        <w:t>0</w:t>
      </w:r>
      <w:r w:rsidRPr="004A5A44">
        <w:rPr>
          <w:rFonts w:ascii="仿宋_GB2312" w:eastAsia="仿宋_GB2312" w:hint="eastAsia"/>
          <w:b/>
          <w:sz w:val="32"/>
          <w:szCs w:val="32"/>
        </w:rPr>
        <w:t>万元，</w:t>
      </w:r>
      <w:r w:rsidRPr="004A5A44">
        <w:rPr>
          <w:rStyle w:val="a8"/>
          <w:rFonts w:ascii="仿宋" w:eastAsia="仿宋" w:hAnsi="仿宋" w:hint="eastAsia"/>
          <w:b w:val="0"/>
          <w:bCs/>
          <w:sz w:val="32"/>
          <w:szCs w:val="32"/>
        </w:rPr>
        <w:t>完成预算</w:t>
      </w:r>
      <w:r w:rsidRPr="004A5A44">
        <w:rPr>
          <w:rStyle w:val="a8"/>
          <w:rFonts w:ascii="仿宋" w:eastAsia="仿宋" w:hAnsi="仿宋"/>
          <w:b w:val="0"/>
          <w:bCs/>
          <w:sz w:val="32"/>
          <w:szCs w:val="32"/>
        </w:rPr>
        <w:t>0%</w:t>
      </w:r>
      <w:r w:rsidRPr="004A5A44">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b/>
          <w:sz w:val="32"/>
          <w:szCs w:val="32"/>
        </w:rPr>
        <w:t>0</w:t>
      </w:r>
      <w:r>
        <w:rPr>
          <w:rFonts w:ascii="仿宋_GB2312" w:eastAsia="仿宋_GB2312" w:hint="eastAsia"/>
          <w:sz w:val="32"/>
          <w:szCs w:val="32"/>
        </w:rPr>
        <w:t>次，出国（境）</w:t>
      </w:r>
      <w:r>
        <w:rPr>
          <w:rFonts w:ascii="仿宋_GB2312" w:eastAsia="仿宋_GB2312"/>
          <w:b/>
          <w:sz w:val="32"/>
          <w:szCs w:val="32"/>
        </w:rPr>
        <w:t>0</w:t>
      </w:r>
      <w:r>
        <w:rPr>
          <w:rFonts w:ascii="仿宋_GB2312" w:eastAsia="仿宋_GB2312" w:hint="eastAsia"/>
          <w:sz w:val="32"/>
          <w:szCs w:val="32"/>
        </w:rPr>
        <w:t>人。</w:t>
      </w:r>
    </w:p>
    <w:p w:rsidR="004A42F7" w:rsidRPr="008D2364" w:rsidRDefault="00A82F26" w:rsidP="00A3036F">
      <w:pPr>
        <w:spacing w:line="56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 w:eastAsia="仿宋" w:hAnsi="仿宋"/>
          <w:b/>
          <w:sz w:val="32"/>
          <w:szCs w:val="32"/>
        </w:rPr>
        <w:t>4.92</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公务用车购置及运行维护费支出决算比2022年度减少</w:t>
      </w:r>
      <w:r w:rsidR="008D2364">
        <w:rPr>
          <w:rFonts w:ascii="仿宋_GB2312" w:eastAsia="仿宋_GB2312" w:hint="eastAsia"/>
          <w:sz w:val="32"/>
          <w:szCs w:val="32"/>
        </w:rPr>
        <w:t>9.37</w:t>
      </w:r>
      <w:r>
        <w:rPr>
          <w:rFonts w:ascii="仿宋_GB2312" w:eastAsia="仿宋_GB2312" w:hint="eastAsia"/>
          <w:sz w:val="32"/>
          <w:szCs w:val="32"/>
        </w:rPr>
        <w:t>万元，下降</w:t>
      </w:r>
      <w:r w:rsidR="008D2364">
        <w:rPr>
          <w:rFonts w:ascii="仿宋_GB2312" w:eastAsia="仿宋_GB2312" w:hint="eastAsia"/>
          <w:sz w:val="32"/>
          <w:szCs w:val="32"/>
        </w:rPr>
        <w:t>65.57</w:t>
      </w:r>
      <w:r>
        <w:rPr>
          <w:rFonts w:ascii="仿宋_GB2312" w:eastAsia="仿宋_GB2312"/>
          <w:sz w:val="32"/>
          <w:szCs w:val="32"/>
        </w:rPr>
        <w:t>%</w:t>
      </w:r>
      <w:r>
        <w:rPr>
          <w:rFonts w:ascii="仿宋_GB2312" w:eastAsia="仿宋_GB2312" w:hint="eastAsia"/>
          <w:sz w:val="32"/>
          <w:szCs w:val="32"/>
        </w:rPr>
        <w:t>。主要原因是</w:t>
      </w:r>
      <w:r w:rsidR="008D2364">
        <w:rPr>
          <w:rFonts w:ascii="仿宋_GB2312" w:eastAsia="仿宋_GB2312" w:hint="eastAsia"/>
          <w:sz w:val="32"/>
          <w:szCs w:val="32"/>
        </w:rPr>
        <w:t>建立制度严格控制公车出行。</w:t>
      </w:r>
    </w:p>
    <w:p w:rsidR="00862ECD" w:rsidRDefault="00A82F26" w:rsidP="00A3036F">
      <w:pPr>
        <w:spacing w:line="56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 w:eastAsia="仿宋" w:hAnsi="仿宋"/>
          <w:b/>
          <w:sz w:val="32"/>
          <w:szCs w:val="32"/>
        </w:rPr>
        <w:t>0</w:t>
      </w:r>
      <w:r>
        <w:rPr>
          <w:rFonts w:ascii="仿宋_GB2312" w:eastAsia="仿宋_GB2312" w:hint="eastAsia"/>
          <w:sz w:val="32"/>
          <w:szCs w:val="32"/>
        </w:rPr>
        <w:t>万元。全年按规定更新购置公务用车</w:t>
      </w:r>
      <w:r w:rsidR="00862ECD">
        <w:rPr>
          <w:rFonts w:ascii="仿宋_GB2312" w:eastAsia="仿宋_GB2312" w:hint="eastAsia"/>
          <w:sz w:val="32"/>
          <w:szCs w:val="32"/>
        </w:rPr>
        <w:t>0</w:t>
      </w:r>
      <w:r>
        <w:rPr>
          <w:rFonts w:ascii="仿宋_GB2312" w:eastAsia="仿宋_GB2312" w:hint="eastAsia"/>
          <w:sz w:val="32"/>
          <w:szCs w:val="32"/>
        </w:rPr>
        <w:t>辆，其中：轿车</w:t>
      </w:r>
      <w:r w:rsidR="00862ECD">
        <w:rPr>
          <w:rFonts w:ascii="仿宋_GB2312" w:eastAsia="仿宋_GB2312" w:hint="eastAsia"/>
          <w:sz w:val="32"/>
          <w:szCs w:val="32"/>
        </w:rPr>
        <w:t>0</w:t>
      </w:r>
      <w:r>
        <w:rPr>
          <w:rFonts w:ascii="仿宋_GB2312" w:eastAsia="仿宋_GB2312" w:hint="eastAsia"/>
          <w:sz w:val="32"/>
          <w:szCs w:val="32"/>
        </w:rPr>
        <w:t>辆、金额</w:t>
      </w:r>
      <w:r w:rsidR="00862ECD">
        <w:rPr>
          <w:rFonts w:ascii="仿宋_GB2312" w:eastAsia="仿宋_GB2312" w:hint="eastAsia"/>
          <w:sz w:val="32"/>
          <w:szCs w:val="32"/>
        </w:rPr>
        <w:t>0</w:t>
      </w:r>
      <w:r>
        <w:rPr>
          <w:rFonts w:ascii="仿宋_GB2312" w:eastAsia="仿宋_GB2312" w:hint="eastAsia"/>
          <w:sz w:val="32"/>
          <w:szCs w:val="32"/>
        </w:rPr>
        <w:t>万元，越野车</w:t>
      </w:r>
      <w:r w:rsidR="00862ECD">
        <w:rPr>
          <w:rFonts w:ascii="仿宋_GB2312" w:eastAsia="仿宋_GB2312" w:hint="eastAsia"/>
          <w:sz w:val="32"/>
          <w:szCs w:val="32"/>
        </w:rPr>
        <w:t>0</w:t>
      </w:r>
      <w:r>
        <w:rPr>
          <w:rFonts w:ascii="仿宋_GB2312" w:eastAsia="仿宋_GB2312" w:hint="eastAsia"/>
          <w:sz w:val="32"/>
          <w:szCs w:val="32"/>
        </w:rPr>
        <w:t>辆、金额</w:t>
      </w:r>
      <w:r w:rsidR="00862ECD">
        <w:rPr>
          <w:rFonts w:ascii="仿宋_GB2312" w:eastAsia="仿宋_GB2312" w:hint="eastAsia"/>
          <w:sz w:val="32"/>
          <w:szCs w:val="32"/>
        </w:rPr>
        <w:t>0</w:t>
      </w:r>
      <w:r>
        <w:rPr>
          <w:rFonts w:ascii="仿宋_GB2312" w:eastAsia="仿宋_GB2312" w:hint="eastAsia"/>
          <w:sz w:val="32"/>
          <w:szCs w:val="32"/>
        </w:rPr>
        <w:t>万元，载客汽车</w:t>
      </w:r>
      <w:r w:rsidR="00862ECD">
        <w:rPr>
          <w:rFonts w:ascii="仿宋_GB2312" w:eastAsia="仿宋_GB2312" w:hint="eastAsia"/>
          <w:sz w:val="32"/>
          <w:szCs w:val="32"/>
        </w:rPr>
        <w:t>0</w:t>
      </w:r>
      <w:r>
        <w:rPr>
          <w:rFonts w:ascii="仿宋_GB2312" w:eastAsia="仿宋_GB2312" w:hint="eastAsia"/>
          <w:sz w:val="32"/>
          <w:szCs w:val="32"/>
        </w:rPr>
        <w:t>辆、金额</w:t>
      </w:r>
      <w:r w:rsidR="00862ECD">
        <w:rPr>
          <w:rFonts w:ascii="仿宋_GB2312" w:eastAsia="仿宋_GB2312" w:hint="eastAsia"/>
          <w:sz w:val="32"/>
          <w:szCs w:val="32"/>
        </w:rPr>
        <w:t>0</w:t>
      </w:r>
      <w:r>
        <w:rPr>
          <w:rFonts w:ascii="仿宋_GB2312" w:eastAsia="仿宋_GB2312" w:hint="eastAsia"/>
          <w:sz w:val="32"/>
          <w:szCs w:val="32"/>
        </w:rPr>
        <w:t>万元。截至2023年</w:t>
      </w:r>
      <w:r>
        <w:rPr>
          <w:rFonts w:ascii="仿宋_GB2312" w:eastAsia="仿宋_GB2312"/>
          <w:sz w:val="32"/>
          <w:szCs w:val="32"/>
        </w:rPr>
        <w:t>12</w:t>
      </w:r>
      <w:r>
        <w:rPr>
          <w:rFonts w:ascii="仿宋_GB2312" w:eastAsia="仿宋_GB2312" w:hint="eastAsia"/>
          <w:sz w:val="32"/>
          <w:szCs w:val="32"/>
        </w:rPr>
        <w:t>月31日，单位共有公务用车</w:t>
      </w:r>
      <w:r w:rsidR="00FC234E">
        <w:rPr>
          <w:rFonts w:ascii="仿宋_GB2312" w:eastAsia="仿宋_GB2312" w:hint="eastAsia"/>
          <w:sz w:val="32"/>
          <w:szCs w:val="32"/>
        </w:rPr>
        <w:t>5</w:t>
      </w:r>
      <w:r>
        <w:rPr>
          <w:rFonts w:ascii="仿宋_GB2312" w:eastAsia="仿宋_GB2312" w:hint="eastAsia"/>
          <w:sz w:val="32"/>
          <w:szCs w:val="32"/>
        </w:rPr>
        <w:t>辆，其中：</w:t>
      </w:r>
      <w:r w:rsidR="00862ECD" w:rsidRPr="00D92903">
        <w:rPr>
          <w:rFonts w:ascii="仿宋_GB2312" w:eastAsia="仿宋_GB2312" w:hint="eastAsia"/>
          <w:sz w:val="32"/>
          <w:szCs w:val="32"/>
        </w:rPr>
        <w:t>执法执勤用车</w:t>
      </w:r>
      <w:r w:rsidR="00862ECD">
        <w:rPr>
          <w:rFonts w:ascii="仿宋_GB2312" w:eastAsia="仿宋_GB2312" w:hint="eastAsia"/>
          <w:sz w:val="32"/>
          <w:szCs w:val="32"/>
        </w:rPr>
        <w:t>1辆、</w:t>
      </w:r>
      <w:r w:rsidR="00862ECD" w:rsidRPr="00D92903">
        <w:rPr>
          <w:rFonts w:ascii="仿宋_GB2312" w:eastAsia="仿宋_GB2312" w:hint="eastAsia"/>
          <w:sz w:val="32"/>
          <w:szCs w:val="32"/>
        </w:rPr>
        <w:t>特种专业技术用车</w:t>
      </w:r>
      <w:r w:rsidR="00862ECD">
        <w:rPr>
          <w:rFonts w:ascii="仿宋_GB2312" w:eastAsia="仿宋_GB2312" w:hint="eastAsia"/>
          <w:sz w:val="32"/>
          <w:szCs w:val="32"/>
        </w:rPr>
        <w:t>1辆、</w:t>
      </w:r>
      <w:r w:rsidR="00862ECD" w:rsidRPr="00D92903">
        <w:rPr>
          <w:rFonts w:ascii="仿宋_GB2312" w:eastAsia="仿宋_GB2312" w:hint="eastAsia"/>
          <w:sz w:val="32"/>
          <w:szCs w:val="32"/>
        </w:rPr>
        <w:t>其他用车</w:t>
      </w:r>
      <w:r w:rsidR="00FC234E">
        <w:rPr>
          <w:rFonts w:ascii="仿宋_GB2312" w:eastAsia="仿宋_GB2312" w:hint="eastAsia"/>
          <w:sz w:val="32"/>
          <w:szCs w:val="32"/>
        </w:rPr>
        <w:t>3</w:t>
      </w:r>
      <w:r w:rsidR="00862ECD">
        <w:rPr>
          <w:rFonts w:ascii="仿宋_GB2312" w:eastAsia="仿宋_GB2312" w:hint="eastAsia"/>
          <w:sz w:val="32"/>
          <w:szCs w:val="32"/>
        </w:rPr>
        <w:t>辆。</w:t>
      </w:r>
    </w:p>
    <w:p w:rsidR="004A42F7" w:rsidRDefault="00A82F26" w:rsidP="00A3036F">
      <w:pPr>
        <w:spacing w:line="560" w:lineRule="exact"/>
        <w:ind w:firstLineChars="200" w:firstLine="643"/>
        <w:rPr>
          <w:rFonts w:ascii="仿宋_GB2312" w:eastAsia="仿宋_GB2312"/>
          <w:sz w:val="32"/>
          <w:szCs w:val="32"/>
        </w:rPr>
      </w:pPr>
      <w:r>
        <w:rPr>
          <w:rFonts w:ascii="仿宋_GB2312" w:eastAsia="仿宋_GB2312" w:hint="eastAsia"/>
          <w:b/>
          <w:sz w:val="32"/>
          <w:szCs w:val="32"/>
        </w:rPr>
        <w:t>公务用车运行维护费支出</w:t>
      </w:r>
      <w:r>
        <w:rPr>
          <w:rFonts w:ascii="仿宋" w:eastAsia="仿宋" w:hAnsi="仿宋"/>
          <w:b/>
          <w:sz w:val="32"/>
          <w:szCs w:val="32"/>
        </w:rPr>
        <w:t>4.92</w:t>
      </w:r>
      <w:r>
        <w:rPr>
          <w:rFonts w:ascii="仿宋_GB2312" w:eastAsia="仿宋_GB2312" w:hint="eastAsia"/>
          <w:sz w:val="32"/>
          <w:szCs w:val="32"/>
        </w:rPr>
        <w:t>万元。主要用于</w:t>
      </w:r>
      <w:r w:rsidR="00862ECD" w:rsidRPr="00717050">
        <w:rPr>
          <w:rFonts w:ascii="仿宋_GB2312" w:eastAsia="仿宋_GB2312" w:hint="eastAsia"/>
          <w:sz w:val="32"/>
          <w:szCs w:val="32"/>
        </w:rPr>
        <w:t>高标准农田项目检查，厕所革命检查，乡村振兴创建检查</w:t>
      </w:r>
      <w:r>
        <w:rPr>
          <w:rFonts w:ascii="仿宋_GB2312" w:eastAsia="仿宋_GB2312" w:hint="eastAsia"/>
          <w:sz w:val="32"/>
          <w:szCs w:val="32"/>
        </w:rPr>
        <w:t>等所需的公务用车燃料费、维修费、过路过桥费、保险费等支出。</w:t>
      </w:r>
    </w:p>
    <w:p w:rsidR="00862ECD" w:rsidRDefault="00A82F26" w:rsidP="00A3036F">
      <w:pPr>
        <w:spacing w:line="560" w:lineRule="exact"/>
        <w:ind w:firstLine="640"/>
        <w:rPr>
          <w:rFonts w:ascii="仿宋_GB2312" w:eastAsia="仿宋_GB2312"/>
          <w:sz w:val="32"/>
          <w:szCs w:val="32"/>
        </w:rPr>
      </w:pPr>
      <w:r>
        <w:rPr>
          <w:rFonts w:ascii="仿宋_GB2312" w:eastAsia="仿宋_GB2312"/>
          <w:b/>
          <w:sz w:val="32"/>
          <w:szCs w:val="32"/>
        </w:rPr>
        <w:lastRenderedPageBreak/>
        <w:t>3.</w:t>
      </w:r>
      <w:r>
        <w:rPr>
          <w:rFonts w:ascii="仿宋_GB2312" w:eastAsia="仿宋_GB2312" w:hint="eastAsia"/>
          <w:b/>
          <w:sz w:val="32"/>
          <w:szCs w:val="32"/>
        </w:rPr>
        <w:t>公务接待费支出</w:t>
      </w:r>
      <w:r>
        <w:rPr>
          <w:rFonts w:ascii="仿宋" w:eastAsia="仿宋" w:hAnsi="仿宋"/>
          <w:b/>
          <w:sz w:val="32"/>
          <w:szCs w:val="32"/>
        </w:rPr>
        <w:t>1.03</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 w:val="0"/>
          <w:bCs/>
          <w:sz w:val="32"/>
          <w:szCs w:val="32"/>
        </w:rPr>
        <w:t>100%</w:t>
      </w:r>
      <w:r>
        <w:rPr>
          <w:rStyle w:val="a8"/>
          <w:rFonts w:ascii="仿宋" w:eastAsia="仿宋" w:hAnsi="仿宋" w:hint="eastAsia"/>
          <w:b w:val="0"/>
          <w:bCs/>
          <w:sz w:val="32"/>
          <w:szCs w:val="32"/>
        </w:rPr>
        <w:t>。</w:t>
      </w:r>
      <w:r>
        <w:rPr>
          <w:rFonts w:ascii="仿宋_GB2312" w:eastAsia="仿宋_GB2312" w:hint="eastAsia"/>
          <w:sz w:val="32"/>
          <w:szCs w:val="32"/>
        </w:rPr>
        <w:t>公务接待费支出决算比2022年度减少</w:t>
      </w:r>
      <w:r w:rsidR="00862ECD">
        <w:rPr>
          <w:rFonts w:ascii="仿宋_GB2312" w:eastAsia="仿宋_GB2312" w:hint="eastAsia"/>
          <w:sz w:val="32"/>
          <w:szCs w:val="32"/>
        </w:rPr>
        <w:t>1.65</w:t>
      </w:r>
      <w:r>
        <w:rPr>
          <w:rFonts w:ascii="仿宋_GB2312" w:eastAsia="仿宋_GB2312" w:hint="eastAsia"/>
          <w:sz w:val="32"/>
          <w:szCs w:val="32"/>
        </w:rPr>
        <w:t>万元，下降</w:t>
      </w:r>
      <w:r w:rsidR="00862ECD">
        <w:rPr>
          <w:rFonts w:ascii="仿宋_GB2312" w:eastAsia="仿宋_GB2312" w:hint="eastAsia"/>
          <w:sz w:val="32"/>
          <w:szCs w:val="32"/>
        </w:rPr>
        <w:t>61.57</w:t>
      </w:r>
      <w:r>
        <w:rPr>
          <w:rFonts w:ascii="仿宋_GB2312" w:eastAsia="仿宋_GB2312"/>
          <w:sz w:val="32"/>
          <w:szCs w:val="32"/>
        </w:rPr>
        <w:t>%</w:t>
      </w:r>
      <w:r>
        <w:rPr>
          <w:rFonts w:ascii="仿宋_GB2312" w:eastAsia="仿宋_GB2312" w:hint="eastAsia"/>
          <w:sz w:val="32"/>
          <w:szCs w:val="32"/>
        </w:rPr>
        <w:t>。主要原因是</w:t>
      </w:r>
      <w:r w:rsidR="00862ECD" w:rsidRPr="00717050">
        <w:rPr>
          <w:rFonts w:ascii="仿宋_GB2312" w:eastAsia="仿宋_GB2312" w:hint="eastAsia"/>
          <w:sz w:val="32"/>
          <w:szCs w:val="32"/>
        </w:rPr>
        <w:t>节约开支压减公用经费支出</w:t>
      </w:r>
      <w:r>
        <w:rPr>
          <w:rFonts w:ascii="仿宋_GB2312" w:eastAsia="仿宋_GB2312" w:hint="eastAsia"/>
          <w:sz w:val="32"/>
          <w:szCs w:val="32"/>
        </w:rPr>
        <w:t>。</w:t>
      </w:r>
    </w:p>
    <w:p w:rsidR="004A42F7" w:rsidRDefault="00A82F26" w:rsidP="00A3036F">
      <w:pPr>
        <w:spacing w:line="560" w:lineRule="exact"/>
        <w:ind w:firstLine="640"/>
        <w:rPr>
          <w:rFonts w:ascii="仿宋_GB2312" w:eastAsia="仿宋_GB2312"/>
          <w:sz w:val="32"/>
          <w:szCs w:val="32"/>
        </w:rPr>
      </w:pPr>
      <w:r>
        <w:rPr>
          <w:rFonts w:ascii="仿宋_GB2312" w:eastAsia="仿宋_GB2312" w:hint="eastAsia"/>
          <w:sz w:val="32"/>
          <w:szCs w:val="32"/>
        </w:rPr>
        <w:t>其中：</w:t>
      </w:r>
      <w:r>
        <w:rPr>
          <w:rFonts w:ascii="仿宋" w:eastAsia="仿宋" w:hAnsi="仿宋" w:hint="eastAsia"/>
          <w:b/>
          <w:sz w:val="32"/>
          <w:szCs w:val="32"/>
        </w:rPr>
        <w:t>国内公务接待支出</w:t>
      </w:r>
      <w:r>
        <w:rPr>
          <w:rFonts w:ascii="仿宋" w:eastAsia="仿宋" w:hAnsi="仿宋"/>
          <w:b/>
          <w:sz w:val="32"/>
          <w:szCs w:val="32"/>
        </w:rPr>
        <w:t>1.03</w:t>
      </w:r>
      <w:r>
        <w:rPr>
          <w:rFonts w:ascii="仿宋_GB2312" w:eastAsia="仿宋_GB2312" w:hint="eastAsia"/>
          <w:sz w:val="32"/>
          <w:szCs w:val="32"/>
        </w:rPr>
        <w:t>万元，主要用于</w:t>
      </w:r>
      <w:r w:rsidR="00141125" w:rsidRPr="00717050">
        <w:rPr>
          <w:rFonts w:ascii="仿宋_GB2312" w:eastAsia="仿宋_GB2312" w:hint="eastAsia"/>
          <w:sz w:val="32"/>
          <w:szCs w:val="32"/>
        </w:rPr>
        <w:t>高标准农田项目检查，厕所革命检查，乡村振兴创建检查等工作</w:t>
      </w:r>
      <w:r w:rsidR="00141125">
        <w:rPr>
          <w:rFonts w:ascii="仿宋_GB2312" w:eastAsia="仿宋_GB2312" w:hint="eastAsia"/>
          <w:sz w:val="32"/>
          <w:szCs w:val="32"/>
        </w:rPr>
        <w:t>，执行公务、开展业务活动开支的用餐费等</w:t>
      </w:r>
      <w:r>
        <w:rPr>
          <w:rFonts w:ascii="仿宋_GB2312" w:eastAsia="仿宋_GB2312" w:hint="eastAsia"/>
          <w:sz w:val="32"/>
          <w:szCs w:val="32"/>
        </w:rPr>
        <w:t>。国内公务接待</w:t>
      </w:r>
      <w:r w:rsidR="00141125">
        <w:rPr>
          <w:rFonts w:ascii="仿宋_GB2312" w:eastAsia="仿宋_GB2312" w:hint="eastAsia"/>
          <w:sz w:val="32"/>
          <w:szCs w:val="32"/>
        </w:rPr>
        <w:t>35</w:t>
      </w:r>
      <w:r>
        <w:rPr>
          <w:rFonts w:ascii="仿宋_GB2312" w:eastAsia="仿宋_GB2312" w:hint="eastAsia"/>
          <w:sz w:val="32"/>
          <w:szCs w:val="32"/>
        </w:rPr>
        <w:t>批次，</w:t>
      </w:r>
      <w:r w:rsidR="00141125">
        <w:rPr>
          <w:rFonts w:ascii="仿宋_GB2312" w:eastAsia="仿宋_GB2312" w:hint="eastAsia"/>
          <w:sz w:val="32"/>
          <w:szCs w:val="32"/>
        </w:rPr>
        <w:t>350</w:t>
      </w:r>
      <w:r>
        <w:rPr>
          <w:rFonts w:ascii="仿宋_GB2312" w:eastAsia="仿宋_GB2312" w:hint="eastAsia"/>
          <w:sz w:val="32"/>
          <w:szCs w:val="32"/>
        </w:rPr>
        <w:t>人次，共计支出</w:t>
      </w:r>
      <w:r w:rsidR="00141125">
        <w:rPr>
          <w:rFonts w:ascii="仿宋_GB2312" w:eastAsia="仿宋_GB2312" w:hint="eastAsia"/>
          <w:sz w:val="32"/>
          <w:szCs w:val="32"/>
        </w:rPr>
        <w:t>1.03</w:t>
      </w:r>
      <w:r>
        <w:rPr>
          <w:rFonts w:ascii="仿宋_GB2312" w:eastAsia="仿宋_GB2312" w:hint="eastAsia"/>
          <w:sz w:val="32"/>
          <w:szCs w:val="32"/>
        </w:rPr>
        <w:t>万元，具体内容包括：</w:t>
      </w:r>
      <w:r w:rsidR="00141125" w:rsidRPr="00717050">
        <w:rPr>
          <w:rFonts w:ascii="仿宋_GB2312" w:eastAsia="仿宋_GB2312" w:hint="eastAsia"/>
          <w:sz w:val="32"/>
          <w:szCs w:val="32"/>
        </w:rPr>
        <w:t>高标准农田项目检查，厕所革命检查，乡村振兴创建检查等工作</w:t>
      </w:r>
      <w:r w:rsidR="00141125">
        <w:rPr>
          <w:rFonts w:ascii="仿宋_GB2312" w:eastAsia="仿宋_GB2312" w:hint="eastAsia"/>
          <w:sz w:val="32"/>
          <w:szCs w:val="32"/>
        </w:rPr>
        <w:t>1.03万元</w:t>
      </w:r>
      <w:r>
        <w:rPr>
          <w:rFonts w:ascii="仿宋_GB2312" w:eastAsia="仿宋_GB2312" w:hint="eastAsia"/>
          <w:sz w:val="32"/>
          <w:szCs w:val="32"/>
        </w:rPr>
        <w:t>。</w:t>
      </w:r>
    </w:p>
    <w:p w:rsidR="004A42F7" w:rsidRDefault="00A82F26" w:rsidP="00A3036F">
      <w:pPr>
        <w:spacing w:line="56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b/>
          <w:sz w:val="32"/>
          <w:szCs w:val="32"/>
        </w:rPr>
        <w:t>0</w:t>
      </w:r>
      <w:r>
        <w:rPr>
          <w:rFonts w:ascii="仿宋_GB2312" w:eastAsia="仿宋_GB2312" w:hint="eastAsia"/>
          <w:sz w:val="32"/>
          <w:szCs w:val="32"/>
        </w:rPr>
        <w:t>万元。外事接待</w:t>
      </w:r>
      <w:r w:rsidR="00141125">
        <w:rPr>
          <w:rFonts w:ascii="仿宋_GB2312" w:eastAsia="仿宋_GB2312" w:hint="eastAsia"/>
          <w:sz w:val="32"/>
          <w:szCs w:val="32"/>
        </w:rPr>
        <w:t>0</w:t>
      </w:r>
      <w:r>
        <w:rPr>
          <w:rFonts w:ascii="仿宋_GB2312" w:eastAsia="仿宋_GB2312" w:hint="eastAsia"/>
          <w:sz w:val="32"/>
          <w:szCs w:val="32"/>
        </w:rPr>
        <w:t>批次，</w:t>
      </w:r>
      <w:r w:rsidR="00141125">
        <w:rPr>
          <w:rFonts w:ascii="仿宋_GB2312" w:eastAsia="仿宋_GB2312" w:hint="eastAsia"/>
          <w:sz w:val="32"/>
          <w:szCs w:val="32"/>
        </w:rPr>
        <w:t>0</w:t>
      </w:r>
      <w:r>
        <w:rPr>
          <w:rFonts w:ascii="仿宋_GB2312" w:eastAsia="仿宋_GB2312" w:hint="eastAsia"/>
          <w:sz w:val="32"/>
          <w:szCs w:val="32"/>
        </w:rPr>
        <w:t>人次，共计支出</w:t>
      </w:r>
      <w:r w:rsidR="00141125">
        <w:rPr>
          <w:rFonts w:ascii="仿宋_GB2312" w:eastAsia="仿宋_GB2312" w:hint="eastAsia"/>
          <w:sz w:val="32"/>
          <w:szCs w:val="32"/>
        </w:rPr>
        <w:t>0</w:t>
      </w:r>
      <w:r>
        <w:rPr>
          <w:rFonts w:ascii="仿宋_GB2312" w:eastAsia="仿宋_GB2312" w:hint="eastAsia"/>
          <w:sz w:val="32"/>
          <w:szCs w:val="32"/>
        </w:rPr>
        <w:t>万元。</w:t>
      </w:r>
    </w:p>
    <w:p w:rsidR="004A42F7" w:rsidRDefault="00A82F26" w:rsidP="00A3036F">
      <w:pPr>
        <w:spacing w:line="56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4A42F7" w:rsidRDefault="00A82F26" w:rsidP="00A3036F">
      <w:pPr>
        <w:spacing w:line="560" w:lineRule="exact"/>
        <w:ind w:firstLine="640"/>
        <w:rPr>
          <w:rFonts w:ascii="仿宋_GB2312" w:eastAsia="仿宋_GB2312"/>
          <w:sz w:val="32"/>
          <w:szCs w:val="32"/>
        </w:rPr>
      </w:pPr>
      <w:r>
        <w:rPr>
          <w:rFonts w:ascii="仿宋_GB2312" w:eastAsia="仿宋_GB2312" w:hint="eastAsia"/>
          <w:sz w:val="32"/>
          <w:szCs w:val="32"/>
        </w:rPr>
        <w:t>2023年度政府性基金预算财政拨款支出</w:t>
      </w:r>
      <w:r>
        <w:rPr>
          <w:rFonts w:ascii="仿宋" w:eastAsia="仿宋" w:hAnsi="仿宋"/>
          <w:b/>
          <w:sz w:val="32"/>
          <w:szCs w:val="32"/>
        </w:rPr>
        <w:t>7928.03</w:t>
      </w:r>
      <w:r>
        <w:rPr>
          <w:rFonts w:ascii="仿宋_GB2312" w:eastAsia="仿宋_GB2312" w:hint="eastAsia"/>
          <w:sz w:val="32"/>
          <w:szCs w:val="32"/>
        </w:rPr>
        <w:t>万元。</w:t>
      </w:r>
    </w:p>
    <w:p w:rsidR="004A42F7" w:rsidRDefault="00A82F26" w:rsidP="00A3036F">
      <w:pPr>
        <w:numPr>
          <w:ilvl w:val="0"/>
          <w:numId w:val="3"/>
        </w:numPr>
        <w:spacing w:line="56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rsidR="004A42F7" w:rsidRDefault="00A82F26" w:rsidP="00A3036F">
      <w:pPr>
        <w:spacing w:line="560" w:lineRule="exact"/>
        <w:ind w:firstLine="640"/>
        <w:rPr>
          <w:rFonts w:ascii="方正小标宋简体" w:eastAsia="方正小标宋简体" w:hAnsi="方正小标宋简体" w:cs="方正小标宋简体"/>
          <w:sz w:val="44"/>
          <w:szCs w:val="44"/>
        </w:rPr>
      </w:pPr>
      <w:r>
        <w:rPr>
          <w:rFonts w:ascii="仿宋_GB2312" w:eastAsia="仿宋_GB2312" w:hint="eastAsia"/>
          <w:sz w:val="32"/>
          <w:szCs w:val="32"/>
        </w:rPr>
        <w:t>2023年度国有资本经营预算财政拨款支出</w:t>
      </w:r>
      <w:r>
        <w:rPr>
          <w:rFonts w:ascii="仿宋" w:eastAsia="仿宋" w:hAnsi="仿宋"/>
          <w:b/>
          <w:sz w:val="32"/>
          <w:szCs w:val="32"/>
        </w:rPr>
        <w:t>0</w:t>
      </w:r>
      <w:r>
        <w:rPr>
          <w:rFonts w:ascii="仿宋_GB2312" w:eastAsia="仿宋_GB2312" w:hint="eastAsia"/>
          <w:sz w:val="32"/>
          <w:szCs w:val="32"/>
        </w:rPr>
        <w:t>万元。</w:t>
      </w:r>
    </w:p>
    <w:p w:rsidR="004A42F7" w:rsidRDefault="00A82F26" w:rsidP="00A3036F">
      <w:pPr>
        <w:numPr>
          <w:ilvl w:val="0"/>
          <w:numId w:val="3"/>
        </w:numPr>
        <w:spacing w:line="56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4A42F7" w:rsidRPr="004A5A44" w:rsidRDefault="00A82F26" w:rsidP="00A3036F">
      <w:pPr>
        <w:spacing w:line="560" w:lineRule="exact"/>
        <w:ind w:firstLineChars="200" w:firstLine="640"/>
        <w:outlineLvl w:val="2"/>
        <w:rPr>
          <w:rFonts w:ascii="楷体_GB2312" w:eastAsia="楷体_GB2312" w:hAnsi="仿宋"/>
          <w:sz w:val="32"/>
          <w:szCs w:val="32"/>
        </w:rPr>
      </w:pPr>
      <w:bookmarkStart w:id="47" w:name="_Toc15377222"/>
      <w:r w:rsidRPr="004A5A44">
        <w:rPr>
          <w:rFonts w:ascii="楷体_GB2312" w:eastAsia="楷体_GB2312" w:hAnsi="仿宋" w:hint="eastAsia"/>
          <w:sz w:val="32"/>
          <w:szCs w:val="32"/>
        </w:rPr>
        <w:t>（一）机关运行经费支出情况</w:t>
      </w:r>
      <w:bookmarkEnd w:id="47"/>
      <w:r w:rsidR="004A5A44" w:rsidRPr="004A5A44">
        <w:rPr>
          <w:rFonts w:ascii="楷体_GB2312" w:eastAsia="楷体_GB2312" w:hAnsi="仿宋" w:hint="eastAsia"/>
          <w:sz w:val="32"/>
          <w:szCs w:val="32"/>
        </w:rPr>
        <w:t>。</w:t>
      </w:r>
    </w:p>
    <w:p w:rsidR="004A42F7" w:rsidRDefault="00A82F26" w:rsidP="00A3036F">
      <w:pPr>
        <w:spacing w:line="560" w:lineRule="exact"/>
        <w:ind w:firstLineChars="200" w:firstLine="640"/>
        <w:rPr>
          <w:rFonts w:ascii="仿宋_GB2312" w:eastAsia="仿宋_GB2312"/>
          <w:sz w:val="32"/>
          <w:szCs w:val="32"/>
        </w:rPr>
      </w:pPr>
      <w:r>
        <w:rPr>
          <w:rFonts w:ascii="仿宋_GB2312" w:eastAsia="仿宋_GB2312" w:hint="eastAsia"/>
          <w:sz w:val="32"/>
          <w:szCs w:val="32"/>
        </w:rPr>
        <w:t>2023年度，</w:t>
      </w:r>
      <w:r>
        <w:rPr>
          <w:rFonts w:ascii="仿宋_GB2312" w:eastAsia="仿宋_GB2312"/>
          <w:b/>
          <w:sz w:val="32"/>
          <w:szCs w:val="32"/>
        </w:rPr>
        <w:t>盐边县农业农村局</w:t>
      </w:r>
      <w:r>
        <w:rPr>
          <w:rFonts w:ascii="仿宋_GB2312" w:eastAsia="仿宋_GB2312" w:hint="eastAsia"/>
          <w:sz w:val="32"/>
          <w:szCs w:val="32"/>
        </w:rPr>
        <w:t>机关运行经费支出</w:t>
      </w:r>
      <w:r>
        <w:rPr>
          <w:rFonts w:ascii="仿宋" w:eastAsia="仿宋" w:hAnsi="仿宋"/>
          <w:b/>
          <w:sz w:val="32"/>
          <w:szCs w:val="32"/>
        </w:rPr>
        <w:t>158.71</w:t>
      </w:r>
      <w:r>
        <w:rPr>
          <w:rFonts w:ascii="仿宋_GB2312" w:eastAsia="仿宋_GB2312" w:hint="eastAsia"/>
          <w:sz w:val="32"/>
          <w:szCs w:val="32"/>
        </w:rPr>
        <w:t>万元，比2022年度增加</w:t>
      </w:r>
      <w:r w:rsidR="00141125">
        <w:rPr>
          <w:rFonts w:ascii="仿宋_GB2312" w:eastAsia="仿宋_GB2312" w:hint="eastAsia"/>
          <w:sz w:val="32"/>
          <w:szCs w:val="32"/>
        </w:rPr>
        <w:t>18.76</w:t>
      </w:r>
      <w:r>
        <w:rPr>
          <w:rFonts w:ascii="仿宋_GB2312" w:eastAsia="仿宋_GB2312" w:hint="eastAsia"/>
          <w:sz w:val="32"/>
          <w:szCs w:val="32"/>
        </w:rPr>
        <w:t>万元，增长</w:t>
      </w:r>
      <w:r w:rsidR="00141125">
        <w:rPr>
          <w:rFonts w:ascii="仿宋_GB2312" w:eastAsia="仿宋_GB2312" w:hint="eastAsia"/>
          <w:sz w:val="32"/>
          <w:szCs w:val="32"/>
        </w:rPr>
        <w:t>13.4</w:t>
      </w:r>
      <w:r>
        <w:rPr>
          <w:rFonts w:ascii="仿宋_GB2312" w:eastAsia="仿宋_GB2312"/>
          <w:sz w:val="32"/>
          <w:szCs w:val="32"/>
        </w:rPr>
        <w:t>%</w:t>
      </w:r>
      <w:r>
        <w:rPr>
          <w:rFonts w:ascii="仿宋_GB2312" w:eastAsia="仿宋_GB2312" w:hint="eastAsia"/>
          <w:sz w:val="32"/>
          <w:szCs w:val="32"/>
        </w:rPr>
        <w:t>。主要原因是</w:t>
      </w:r>
      <w:r w:rsidR="00141125">
        <w:rPr>
          <w:rFonts w:ascii="仿宋_GB2312" w:eastAsia="仿宋_GB2312" w:hint="eastAsia"/>
          <w:sz w:val="32"/>
          <w:szCs w:val="32"/>
        </w:rPr>
        <w:t>单位人员增加</w:t>
      </w:r>
      <w:r>
        <w:rPr>
          <w:rFonts w:ascii="仿宋_GB2312" w:eastAsia="仿宋_GB2312" w:hint="eastAsia"/>
          <w:sz w:val="32"/>
          <w:szCs w:val="32"/>
        </w:rPr>
        <w:t>。</w:t>
      </w:r>
    </w:p>
    <w:p w:rsidR="004A42F7" w:rsidRPr="004A5A44" w:rsidRDefault="00A82F26" w:rsidP="00A3036F">
      <w:pPr>
        <w:spacing w:line="560" w:lineRule="exact"/>
        <w:ind w:firstLineChars="200" w:firstLine="640"/>
        <w:outlineLvl w:val="2"/>
        <w:rPr>
          <w:rFonts w:ascii="楷体_GB2312" w:eastAsia="楷体_GB2312" w:hAnsi="仿宋"/>
          <w:sz w:val="32"/>
          <w:szCs w:val="32"/>
        </w:rPr>
      </w:pPr>
      <w:bookmarkStart w:id="48" w:name="_Toc15377223"/>
      <w:r w:rsidRPr="004A5A44">
        <w:rPr>
          <w:rFonts w:ascii="楷体_GB2312" w:eastAsia="楷体_GB2312" w:hAnsi="仿宋" w:hint="eastAsia"/>
          <w:sz w:val="32"/>
          <w:szCs w:val="32"/>
        </w:rPr>
        <w:t>（二）政府采购支出情况</w:t>
      </w:r>
      <w:bookmarkEnd w:id="48"/>
      <w:r w:rsidR="004A5A44">
        <w:rPr>
          <w:rFonts w:ascii="楷体_GB2312" w:eastAsia="楷体_GB2312" w:hAnsi="仿宋" w:hint="eastAsia"/>
          <w:sz w:val="32"/>
          <w:szCs w:val="32"/>
        </w:rPr>
        <w:t>。</w:t>
      </w:r>
    </w:p>
    <w:p w:rsidR="004A42F7" w:rsidRDefault="00A3036F" w:rsidP="00A3036F">
      <w:pPr>
        <w:spacing w:line="560" w:lineRule="exact"/>
        <w:ind w:firstLineChars="200" w:firstLine="640"/>
        <w:rPr>
          <w:rFonts w:ascii="仿宋_GB2312" w:eastAsia="仿宋_GB2312"/>
          <w:sz w:val="32"/>
          <w:szCs w:val="32"/>
        </w:rPr>
      </w:pPr>
      <w:r>
        <w:rPr>
          <w:rFonts w:ascii="仿宋_GB2312" w:eastAsia="仿宋_GB2312" w:hint="eastAsia"/>
          <w:sz w:val="32"/>
          <w:szCs w:val="32"/>
        </w:rPr>
        <w:t>2023年度，</w:t>
      </w:r>
      <w:r w:rsidR="00A82F26">
        <w:rPr>
          <w:rFonts w:ascii="仿宋_GB2312" w:eastAsia="仿宋_GB2312"/>
          <w:b/>
          <w:sz w:val="32"/>
          <w:szCs w:val="32"/>
        </w:rPr>
        <w:t>盐边县农业农村局</w:t>
      </w:r>
      <w:r w:rsidR="00A82F26">
        <w:rPr>
          <w:rFonts w:ascii="仿宋_GB2312" w:eastAsia="仿宋_GB2312" w:hint="eastAsia"/>
          <w:sz w:val="32"/>
          <w:szCs w:val="32"/>
        </w:rPr>
        <w:t>政府采购支出总额</w:t>
      </w:r>
      <w:r w:rsidR="00A82F26">
        <w:rPr>
          <w:rFonts w:ascii="仿宋" w:eastAsia="仿宋" w:hAnsi="仿宋"/>
          <w:b/>
          <w:sz w:val="32"/>
          <w:szCs w:val="32"/>
        </w:rPr>
        <w:t>1786.11</w:t>
      </w:r>
      <w:r w:rsidR="00A82F26">
        <w:rPr>
          <w:rFonts w:ascii="仿宋_GB2312" w:eastAsia="仿宋_GB2312" w:hint="eastAsia"/>
          <w:sz w:val="32"/>
          <w:szCs w:val="32"/>
        </w:rPr>
        <w:t>万元，其中：政府采购货物支出</w:t>
      </w:r>
      <w:r w:rsidR="00A82F26">
        <w:rPr>
          <w:rFonts w:ascii="仿宋" w:eastAsia="仿宋" w:hAnsi="仿宋"/>
          <w:b/>
          <w:sz w:val="32"/>
          <w:szCs w:val="32"/>
        </w:rPr>
        <w:t>772.76</w:t>
      </w:r>
      <w:r w:rsidR="00A82F26">
        <w:rPr>
          <w:rFonts w:ascii="仿宋_GB2312" w:eastAsia="仿宋_GB2312" w:hint="eastAsia"/>
          <w:sz w:val="32"/>
          <w:szCs w:val="32"/>
        </w:rPr>
        <w:t>万元、政府采购工程支出</w:t>
      </w:r>
      <w:r w:rsidR="00A82F26">
        <w:rPr>
          <w:rFonts w:ascii="仿宋" w:eastAsia="仿宋" w:hAnsi="仿宋"/>
          <w:b/>
          <w:sz w:val="32"/>
          <w:szCs w:val="32"/>
        </w:rPr>
        <w:t>0</w:t>
      </w:r>
      <w:r w:rsidR="00A82F26">
        <w:rPr>
          <w:rFonts w:ascii="仿宋_GB2312" w:eastAsia="仿宋_GB2312" w:hint="eastAsia"/>
          <w:sz w:val="32"/>
          <w:szCs w:val="32"/>
        </w:rPr>
        <w:t>万元、政府采购服务支出</w:t>
      </w:r>
      <w:r w:rsidR="00A82F26">
        <w:rPr>
          <w:rFonts w:ascii="仿宋" w:eastAsia="仿宋" w:hAnsi="仿宋"/>
          <w:b/>
          <w:sz w:val="32"/>
          <w:szCs w:val="32"/>
        </w:rPr>
        <w:t>1013.35</w:t>
      </w:r>
      <w:r w:rsidR="00A82F26">
        <w:rPr>
          <w:rFonts w:ascii="仿宋_GB2312" w:eastAsia="仿宋_GB2312" w:hint="eastAsia"/>
          <w:sz w:val="32"/>
          <w:szCs w:val="32"/>
        </w:rPr>
        <w:t>万元。主</w:t>
      </w:r>
      <w:r w:rsidR="00A82F26">
        <w:rPr>
          <w:rFonts w:ascii="仿宋_GB2312" w:eastAsia="仿宋_GB2312" w:hint="eastAsia"/>
          <w:sz w:val="32"/>
          <w:szCs w:val="32"/>
        </w:rPr>
        <w:lastRenderedPageBreak/>
        <w:t>要用于</w:t>
      </w:r>
      <w:r w:rsidR="00FC234E">
        <w:rPr>
          <w:rFonts w:ascii="仿宋_GB2312" w:eastAsia="仿宋_GB2312" w:hint="eastAsia"/>
          <w:sz w:val="32"/>
          <w:szCs w:val="32"/>
        </w:rPr>
        <w:t>高标准农田工作、动植物疫病防控工作、</w:t>
      </w:r>
      <w:r w:rsidR="00FC234E" w:rsidRPr="00FC234E">
        <w:rPr>
          <w:rFonts w:ascii="仿宋_GB2312" w:eastAsia="仿宋_GB2312" w:hint="eastAsia"/>
          <w:sz w:val="32"/>
          <w:szCs w:val="32"/>
        </w:rPr>
        <w:t>长江流域重点水域渔政执法网格化监管能力建设及水生生物资源保护工作</w:t>
      </w:r>
      <w:r w:rsidR="00FC234E">
        <w:rPr>
          <w:rFonts w:ascii="仿宋_GB2312" w:eastAsia="仿宋_GB2312" w:hint="eastAsia"/>
          <w:sz w:val="32"/>
          <w:szCs w:val="32"/>
        </w:rPr>
        <w:t>、乡村振兴工作</w:t>
      </w:r>
      <w:r w:rsidR="00A82F26">
        <w:rPr>
          <w:rFonts w:ascii="仿宋_GB2312" w:eastAsia="仿宋_GB2312" w:hint="eastAsia"/>
          <w:sz w:val="32"/>
          <w:szCs w:val="32"/>
        </w:rPr>
        <w:t>。授予中小企业合同金额</w:t>
      </w:r>
      <w:r w:rsidR="00A82F26">
        <w:rPr>
          <w:rFonts w:ascii="仿宋" w:eastAsia="仿宋" w:hAnsi="仿宋"/>
          <w:b/>
          <w:sz w:val="32"/>
          <w:szCs w:val="32"/>
        </w:rPr>
        <w:t>1786.11</w:t>
      </w:r>
      <w:r w:rsidR="00A82F26">
        <w:rPr>
          <w:rFonts w:ascii="仿宋_GB2312" w:eastAsia="仿宋_GB2312" w:hint="eastAsia"/>
          <w:sz w:val="32"/>
          <w:szCs w:val="32"/>
        </w:rPr>
        <w:t>万元，占政府采购支出总额的</w:t>
      </w:r>
      <w:r w:rsidR="00A82F26">
        <w:rPr>
          <w:rFonts w:ascii="仿宋_GB2312" w:eastAsia="仿宋_GB2312"/>
          <w:sz w:val="32"/>
          <w:szCs w:val="32"/>
        </w:rPr>
        <w:t>1%</w:t>
      </w:r>
      <w:r w:rsidR="00A82F26">
        <w:rPr>
          <w:rFonts w:ascii="仿宋_GB2312" w:eastAsia="仿宋_GB2312" w:hint="eastAsia"/>
          <w:sz w:val="32"/>
          <w:szCs w:val="32"/>
        </w:rPr>
        <w:t>，其中：授予小微企业合同金额</w:t>
      </w:r>
      <w:r w:rsidR="00A82F26">
        <w:rPr>
          <w:rFonts w:ascii="仿宋" w:eastAsia="仿宋" w:hAnsi="仿宋"/>
          <w:b/>
          <w:sz w:val="32"/>
          <w:szCs w:val="32"/>
        </w:rPr>
        <w:t>1786.11</w:t>
      </w:r>
      <w:r w:rsidR="00A82F26">
        <w:rPr>
          <w:rFonts w:ascii="仿宋_GB2312" w:eastAsia="仿宋_GB2312" w:hint="eastAsia"/>
          <w:sz w:val="32"/>
          <w:szCs w:val="32"/>
        </w:rPr>
        <w:t>万元，占政府采购支出总额的</w:t>
      </w:r>
      <w:r w:rsidR="00A82F26">
        <w:rPr>
          <w:rFonts w:ascii="仿宋_GB2312" w:eastAsia="仿宋_GB2312"/>
          <w:b/>
          <w:sz w:val="32"/>
          <w:szCs w:val="32"/>
        </w:rPr>
        <w:t>100</w:t>
      </w:r>
      <w:r w:rsidR="00A82F26">
        <w:rPr>
          <w:rFonts w:ascii="仿宋_GB2312" w:eastAsia="仿宋_GB2312"/>
          <w:sz w:val="32"/>
          <w:szCs w:val="32"/>
        </w:rPr>
        <w:t>%</w:t>
      </w:r>
      <w:r w:rsidR="00A82F26">
        <w:rPr>
          <w:rFonts w:ascii="仿宋_GB2312" w:eastAsia="仿宋_GB2312" w:hint="eastAsia"/>
          <w:sz w:val="32"/>
          <w:szCs w:val="32"/>
        </w:rPr>
        <w:t>。</w:t>
      </w:r>
    </w:p>
    <w:p w:rsidR="004A42F7" w:rsidRPr="004A5A44" w:rsidRDefault="00A82F26" w:rsidP="00A3036F">
      <w:pPr>
        <w:spacing w:line="560" w:lineRule="exact"/>
        <w:ind w:firstLineChars="200" w:firstLine="640"/>
        <w:outlineLvl w:val="2"/>
        <w:rPr>
          <w:rFonts w:ascii="楷体_GB2312" w:eastAsia="楷体_GB2312" w:hAnsi="仿宋"/>
          <w:sz w:val="32"/>
          <w:szCs w:val="32"/>
        </w:rPr>
      </w:pPr>
      <w:bookmarkStart w:id="49" w:name="_Toc15377224"/>
      <w:r w:rsidRPr="004A5A44">
        <w:rPr>
          <w:rFonts w:ascii="楷体_GB2312" w:eastAsia="楷体_GB2312" w:hAnsi="仿宋" w:hint="eastAsia"/>
          <w:sz w:val="32"/>
          <w:szCs w:val="32"/>
        </w:rPr>
        <w:t>（三）国有资产占有使用情况</w:t>
      </w:r>
      <w:bookmarkEnd w:id="49"/>
      <w:r w:rsidR="004A5A44">
        <w:rPr>
          <w:rFonts w:ascii="楷体_GB2312" w:eastAsia="楷体_GB2312" w:hAnsi="仿宋" w:hint="eastAsia"/>
          <w:sz w:val="32"/>
          <w:szCs w:val="32"/>
        </w:rPr>
        <w:t>。</w:t>
      </w:r>
    </w:p>
    <w:p w:rsidR="004A42F7" w:rsidRDefault="00A82F26" w:rsidP="00A3036F">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b/>
          <w:sz w:val="32"/>
          <w:szCs w:val="32"/>
        </w:rPr>
        <w:t>盐边县农业农村局</w:t>
      </w:r>
      <w:r>
        <w:rPr>
          <w:rFonts w:ascii="仿宋_GB2312" w:eastAsia="仿宋_GB2312" w:hint="eastAsia"/>
          <w:sz w:val="32"/>
          <w:szCs w:val="32"/>
        </w:rPr>
        <w:t>共有车辆</w:t>
      </w:r>
      <w:r>
        <w:rPr>
          <w:rFonts w:ascii="仿宋_GB2312" w:eastAsia="仿宋_GB2312" w:hint="eastAsia"/>
          <w:b/>
          <w:sz w:val="32"/>
          <w:szCs w:val="32"/>
        </w:rPr>
        <w:t>5</w:t>
      </w:r>
      <w:r>
        <w:rPr>
          <w:rFonts w:ascii="仿宋_GB2312" w:eastAsia="仿宋_GB2312" w:hint="eastAsia"/>
          <w:sz w:val="32"/>
          <w:szCs w:val="32"/>
        </w:rPr>
        <w:t>辆，其中：主要领导干部用车</w:t>
      </w:r>
      <w:r w:rsidR="00E558AD">
        <w:rPr>
          <w:rFonts w:ascii="仿宋_GB2312" w:eastAsia="仿宋_GB2312" w:hint="eastAsia"/>
          <w:sz w:val="32"/>
          <w:szCs w:val="32"/>
        </w:rPr>
        <w:t>0</w:t>
      </w:r>
      <w:r>
        <w:rPr>
          <w:rFonts w:ascii="仿宋_GB2312" w:eastAsia="仿宋_GB2312" w:hint="eastAsia"/>
          <w:sz w:val="32"/>
          <w:szCs w:val="32"/>
        </w:rPr>
        <w:t>辆、机要通信用车</w:t>
      </w:r>
      <w:r w:rsidR="00E558AD">
        <w:rPr>
          <w:rFonts w:ascii="仿宋_GB2312" w:eastAsia="仿宋_GB2312" w:hint="eastAsia"/>
          <w:sz w:val="32"/>
          <w:szCs w:val="32"/>
        </w:rPr>
        <w:t>1</w:t>
      </w:r>
      <w:r>
        <w:rPr>
          <w:rFonts w:ascii="仿宋_GB2312" w:eastAsia="仿宋_GB2312" w:hint="eastAsia"/>
          <w:sz w:val="32"/>
          <w:szCs w:val="32"/>
        </w:rPr>
        <w:t>辆、应急保障用车</w:t>
      </w:r>
      <w:r w:rsidR="00E558AD">
        <w:rPr>
          <w:rFonts w:ascii="仿宋_GB2312" w:eastAsia="仿宋_GB2312" w:hint="eastAsia"/>
          <w:sz w:val="32"/>
          <w:szCs w:val="32"/>
        </w:rPr>
        <w:t>1</w:t>
      </w:r>
      <w:r>
        <w:rPr>
          <w:rFonts w:ascii="仿宋_GB2312" w:eastAsia="仿宋_GB2312" w:hint="eastAsia"/>
          <w:sz w:val="32"/>
          <w:szCs w:val="32"/>
        </w:rPr>
        <w:t>辆、其他用车</w:t>
      </w:r>
      <w:r w:rsidR="00E558AD">
        <w:rPr>
          <w:rFonts w:ascii="仿宋_GB2312" w:eastAsia="仿宋_GB2312" w:hint="eastAsia"/>
          <w:sz w:val="32"/>
          <w:szCs w:val="32"/>
        </w:rPr>
        <w:t>3</w:t>
      </w:r>
      <w:r>
        <w:rPr>
          <w:rFonts w:ascii="仿宋_GB2312" w:eastAsia="仿宋_GB2312" w:hint="eastAsia"/>
          <w:sz w:val="32"/>
          <w:szCs w:val="32"/>
        </w:rPr>
        <w:t>辆，其他用车主要是用于</w:t>
      </w:r>
      <w:r w:rsidR="00E558AD" w:rsidRPr="00717050">
        <w:rPr>
          <w:rFonts w:ascii="仿宋_GB2312" w:eastAsia="仿宋_GB2312" w:hint="eastAsia"/>
          <w:sz w:val="32"/>
          <w:szCs w:val="32"/>
        </w:rPr>
        <w:t>高标准农田项目检查，厕所革命检查，乡村振兴</w:t>
      </w:r>
      <w:r w:rsidR="00E558AD">
        <w:rPr>
          <w:rFonts w:ascii="仿宋_GB2312" w:eastAsia="仿宋_GB2312" w:hint="eastAsia"/>
          <w:sz w:val="32"/>
          <w:szCs w:val="32"/>
        </w:rPr>
        <w:t>，动植物疫病防控工作、</w:t>
      </w:r>
      <w:r w:rsidR="00E558AD" w:rsidRPr="00FC234E">
        <w:rPr>
          <w:rFonts w:ascii="仿宋_GB2312" w:eastAsia="仿宋_GB2312" w:hint="eastAsia"/>
          <w:sz w:val="32"/>
          <w:szCs w:val="32"/>
        </w:rPr>
        <w:t>长江流域重点水域渔政执法网格化监管能力建设及水生生物资源保护工作</w:t>
      </w:r>
      <w:r w:rsidR="00E558AD" w:rsidRPr="00717050">
        <w:rPr>
          <w:rFonts w:ascii="仿宋_GB2312" w:eastAsia="仿宋_GB2312" w:hint="eastAsia"/>
          <w:sz w:val="32"/>
          <w:szCs w:val="32"/>
        </w:rPr>
        <w:t>等工作</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万元以上设备</w:t>
      </w:r>
      <w:r>
        <w:rPr>
          <w:rFonts w:ascii="仿宋_GB2312" w:eastAsia="仿宋_GB2312"/>
          <w:b/>
          <w:sz w:val="32"/>
          <w:szCs w:val="32"/>
        </w:rPr>
        <w:t>0</w:t>
      </w:r>
      <w:r>
        <w:rPr>
          <w:rFonts w:ascii="仿宋_GB2312" w:eastAsia="仿宋_GB2312" w:hint="eastAsia"/>
          <w:sz w:val="32"/>
          <w:szCs w:val="32"/>
        </w:rPr>
        <w:t>台（套）。</w:t>
      </w:r>
    </w:p>
    <w:p w:rsidR="004A42F7" w:rsidRPr="00A3036F" w:rsidRDefault="00A82F26" w:rsidP="00A3036F">
      <w:pPr>
        <w:autoSpaceDE w:val="0"/>
        <w:autoSpaceDN w:val="0"/>
        <w:adjustRightInd w:val="0"/>
        <w:spacing w:line="560" w:lineRule="exact"/>
        <w:ind w:firstLineChars="200" w:firstLine="640"/>
        <w:outlineLvl w:val="2"/>
        <w:rPr>
          <w:rFonts w:ascii="楷体_GB2312" w:eastAsia="楷体_GB2312" w:hAnsi="仿宋"/>
          <w:sz w:val="32"/>
          <w:szCs w:val="32"/>
        </w:rPr>
      </w:pPr>
      <w:r w:rsidRPr="00A3036F">
        <w:rPr>
          <w:rFonts w:ascii="楷体_GB2312" w:eastAsia="楷体_GB2312" w:hAnsi="仿宋" w:hint="eastAsia"/>
          <w:sz w:val="32"/>
          <w:szCs w:val="32"/>
        </w:rPr>
        <w:t>（四）预算绩效管理情况</w:t>
      </w:r>
      <w:r w:rsidR="00A3036F">
        <w:rPr>
          <w:rFonts w:ascii="楷体_GB2312" w:eastAsia="楷体_GB2312" w:hAnsi="仿宋" w:hint="eastAsia"/>
          <w:sz w:val="32"/>
          <w:szCs w:val="32"/>
        </w:rPr>
        <w:t>。</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根据预算绩效管理要求，本单位在</w:t>
      </w:r>
      <w:r w:rsidRPr="00A3036F">
        <w:rPr>
          <w:rFonts w:eastAsia="仿宋_GB2312"/>
          <w:sz w:val="32"/>
          <w:szCs w:val="32"/>
        </w:rPr>
        <w:t>2023</w:t>
      </w:r>
      <w:r w:rsidRPr="00A3036F">
        <w:rPr>
          <w:rFonts w:eastAsia="仿宋_GB2312"/>
          <w:sz w:val="32"/>
          <w:szCs w:val="32"/>
        </w:rPr>
        <w:t>年度预算编制阶段，组织对</w:t>
      </w:r>
      <w:r w:rsidR="00E558AD" w:rsidRPr="00A3036F">
        <w:rPr>
          <w:rFonts w:eastAsia="仿宋_GB2312"/>
          <w:sz w:val="32"/>
          <w:szCs w:val="32"/>
        </w:rPr>
        <w:t>高标准农田项目检查，厕所革命检查，乡村振兴，动植物疫病防控工作、长江流域重点水域渔政执法网格化监管能力建设及水生生物资源保护工作</w:t>
      </w:r>
      <w:r w:rsidRPr="00A3036F">
        <w:rPr>
          <w:rFonts w:eastAsia="仿宋_GB2312"/>
          <w:sz w:val="32"/>
          <w:szCs w:val="32"/>
        </w:rPr>
        <w:t>等</w:t>
      </w:r>
      <w:r w:rsidR="00E558AD" w:rsidRPr="00A3036F">
        <w:rPr>
          <w:rFonts w:eastAsia="仿宋_GB2312"/>
          <w:sz w:val="32"/>
          <w:szCs w:val="32"/>
        </w:rPr>
        <w:t>43</w:t>
      </w:r>
      <w:r w:rsidRPr="00A3036F">
        <w:rPr>
          <w:rFonts w:eastAsia="仿宋_GB2312"/>
          <w:sz w:val="32"/>
          <w:szCs w:val="32"/>
        </w:rPr>
        <w:t>个项目开展了预算事前绩效评估，对</w:t>
      </w:r>
      <w:r w:rsidR="00E558AD" w:rsidRPr="00A3036F">
        <w:rPr>
          <w:rFonts w:eastAsia="仿宋_GB2312"/>
          <w:sz w:val="32"/>
          <w:szCs w:val="32"/>
        </w:rPr>
        <w:t>43</w:t>
      </w:r>
      <w:r w:rsidRPr="00A3036F">
        <w:rPr>
          <w:rFonts w:eastAsia="仿宋_GB2312"/>
          <w:sz w:val="32"/>
          <w:szCs w:val="32"/>
        </w:rPr>
        <w:t>个项目编制了绩效目标，预算执行过程中，选取</w:t>
      </w:r>
      <w:r w:rsidR="00E558AD" w:rsidRPr="00A3036F">
        <w:rPr>
          <w:rFonts w:eastAsia="仿宋_GB2312"/>
          <w:sz w:val="32"/>
          <w:szCs w:val="32"/>
        </w:rPr>
        <w:t>43</w:t>
      </w:r>
      <w:r w:rsidRPr="00A3036F">
        <w:rPr>
          <w:rFonts w:eastAsia="仿宋_GB2312"/>
          <w:sz w:val="32"/>
          <w:szCs w:val="32"/>
        </w:rPr>
        <w:t>个项目开展绩效监控，组织对</w:t>
      </w:r>
      <w:r w:rsidR="00E558AD" w:rsidRPr="00A3036F">
        <w:rPr>
          <w:rFonts w:eastAsia="仿宋_GB2312"/>
          <w:sz w:val="32"/>
          <w:szCs w:val="32"/>
        </w:rPr>
        <w:t>43</w:t>
      </w:r>
      <w:r w:rsidRPr="00A3036F">
        <w:rPr>
          <w:rFonts w:eastAsia="仿宋_GB2312"/>
          <w:sz w:val="32"/>
          <w:szCs w:val="32"/>
        </w:rPr>
        <w:t>个项目开展绩效自评，绩效自评表详见第四部分附件。</w:t>
      </w:r>
    </w:p>
    <w:p w:rsidR="004A42F7" w:rsidRDefault="00A82F26">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4A42F7" w:rsidRPr="00A3036F" w:rsidRDefault="00A82F26">
      <w:pPr>
        <w:numPr>
          <w:ilvl w:val="0"/>
          <w:numId w:val="4"/>
        </w:numPr>
        <w:spacing w:line="600" w:lineRule="exact"/>
        <w:ind w:firstLineChars="150" w:firstLine="660"/>
        <w:jc w:val="center"/>
        <w:outlineLvl w:val="0"/>
        <w:rPr>
          <w:rStyle w:val="1Char"/>
          <w:b/>
        </w:rPr>
      </w:pPr>
      <w:bookmarkStart w:id="50" w:name="_Toc15377225"/>
      <w:bookmarkStart w:id="51" w:name="_Toc15396613"/>
      <w:r w:rsidRPr="00A3036F">
        <w:rPr>
          <w:rFonts w:ascii="方正小标宋简体" w:eastAsia="方正小标宋简体" w:hAnsi="黑体" w:hint="eastAsia"/>
          <w:sz w:val="44"/>
          <w:szCs w:val="44"/>
        </w:rPr>
        <w:lastRenderedPageBreak/>
        <w:t>名</w:t>
      </w:r>
      <w:r w:rsidRPr="00A3036F">
        <w:rPr>
          <w:rStyle w:val="1Char"/>
          <w:rFonts w:hint="eastAsia"/>
        </w:rPr>
        <w:t>词解释</w:t>
      </w:r>
      <w:bookmarkEnd w:id="50"/>
      <w:bookmarkEnd w:id="51"/>
    </w:p>
    <w:p w:rsidR="004A42F7" w:rsidRDefault="004A42F7">
      <w:pPr>
        <w:spacing w:line="600" w:lineRule="exact"/>
        <w:jc w:val="left"/>
        <w:rPr>
          <w:rFonts w:ascii="宋体"/>
          <w:b/>
          <w:sz w:val="44"/>
          <w:szCs w:val="44"/>
        </w:rPr>
      </w:pP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1.</w:t>
      </w:r>
      <w:r w:rsidRPr="00A3036F">
        <w:rPr>
          <w:rFonts w:eastAsia="仿宋_GB2312" w:hint="eastAsia"/>
          <w:sz w:val="32"/>
          <w:szCs w:val="32"/>
        </w:rPr>
        <w:t>财政拨款收入：指单位从同级财政部门取得的财政预算资金。</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2.</w:t>
      </w:r>
      <w:r w:rsidRPr="00A3036F">
        <w:rPr>
          <w:rFonts w:eastAsia="仿宋_GB2312" w:hint="eastAsia"/>
          <w:sz w:val="32"/>
          <w:szCs w:val="32"/>
        </w:rPr>
        <w:t>事业收入：指事业单位开展专业业务活动及辅助活动取得的收入。</w:t>
      </w:r>
    </w:p>
    <w:p w:rsidR="00E558AD"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3.</w:t>
      </w:r>
      <w:r w:rsidRPr="00A3036F">
        <w:rPr>
          <w:rFonts w:eastAsia="仿宋_GB2312" w:hint="eastAsia"/>
          <w:sz w:val="32"/>
          <w:szCs w:val="32"/>
        </w:rPr>
        <w:t>经营收入：指事业单位在专业业务活动及其辅助活动之外开展非独立核算经营活动取得的收入。</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4.</w:t>
      </w:r>
      <w:r w:rsidRPr="00A3036F">
        <w:rPr>
          <w:rFonts w:eastAsia="仿宋_GB2312" w:hint="eastAsia"/>
          <w:sz w:val="32"/>
          <w:szCs w:val="32"/>
        </w:rPr>
        <w:t>其他收入：指单位取得的除上述收入以外的各项收入。</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5.</w:t>
      </w:r>
      <w:r w:rsidRPr="00A3036F">
        <w:rPr>
          <w:rFonts w:eastAsia="仿宋_GB2312" w:hint="eastAsia"/>
          <w:sz w:val="32"/>
          <w:szCs w:val="32"/>
        </w:rPr>
        <w:t>使用非财政拨款结余（含专用结余）：指事业单位使用以前年度积累的非财政拨款结余弥补当年收支差额的金额。</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6.</w:t>
      </w:r>
      <w:r w:rsidRPr="00A3036F">
        <w:rPr>
          <w:rFonts w:eastAsia="仿宋_GB2312" w:hint="eastAsia"/>
          <w:sz w:val="32"/>
          <w:szCs w:val="32"/>
        </w:rPr>
        <w:t>年初结转和结余：指以前年度尚未完成、结转到本年按有关规定继续使用的资金。</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7.</w:t>
      </w:r>
      <w:r w:rsidRPr="00A3036F">
        <w:rPr>
          <w:rFonts w:eastAsia="仿宋_GB2312" w:hint="eastAsia"/>
          <w:sz w:val="32"/>
          <w:szCs w:val="32"/>
        </w:rPr>
        <w:t>结余分配：指事业单位按照会计制度规定缴纳的所得税、提取的专用结余以及转入非财政拨款结余的金额等。</w:t>
      </w:r>
    </w:p>
    <w:p w:rsidR="004A42F7" w:rsidRPr="00A3036F" w:rsidRDefault="00A82F26" w:rsidP="00A3036F">
      <w:pPr>
        <w:spacing w:line="560" w:lineRule="exact"/>
        <w:ind w:firstLineChars="200" w:firstLine="640"/>
        <w:rPr>
          <w:rFonts w:eastAsia="仿宋_GB2312"/>
          <w:sz w:val="32"/>
          <w:szCs w:val="32"/>
        </w:rPr>
      </w:pPr>
      <w:r w:rsidRPr="00A3036F">
        <w:rPr>
          <w:rFonts w:eastAsia="仿宋_GB2312"/>
          <w:sz w:val="32"/>
          <w:szCs w:val="32"/>
        </w:rPr>
        <w:t>8</w:t>
      </w:r>
      <w:r w:rsidRPr="00A3036F">
        <w:rPr>
          <w:rFonts w:eastAsia="仿宋_GB2312" w:hint="eastAsia"/>
          <w:sz w:val="32"/>
          <w:szCs w:val="32"/>
        </w:rPr>
        <w:t>.</w:t>
      </w:r>
      <w:r w:rsidRPr="00A3036F">
        <w:rPr>
          <w:rFonts w:eastAsia="仿宋_GB2312" w:hint="eastAsia"/>
          <w:sz w:val="32"/>
          <w:szCs w:val="32"/>
        </w:rPr>
        <w:t>年末结转和结余：指单位按有关规定结转到下年或以后年度继续使用的资金。</w:t>
      </w:r>
    </w:p>
    <w:p w:rsidR="000A5D3D" w:rsidRPr="00A3036F" w:rsidRDefault="000A5D3D" w:rsidP="00A3036F">
      <w:pPr>
        <w:spacing w:line="560" w:lineRule="exact"/>
        <w:ind w:firstLineChars="200" w:firstLine="640"/>
        <w:rPr>
          <w:rFonts w:eastAsia="仿宋_GB2312"/>
          <w:sz w:val="32"/>
          <w:szCs w:val="32"/>
        </w:rPr>
      </w:pPr>
      <w:bookmarkStart w:id="52" w:name="_Toc15396614"/>
      <w:bookmarkStart w:id="53" w:name="_Toc15377226"/>
      <w:r w:rsidRPr="00A3036F">
        <w:rPr>
          <w:rFonts w:eastAsia="仿宋_GB2312"/>
          <w:sz w:val="32"/>
          <w:szCs w:val="32"/>
        </w:rPr>
        <w:t>9.</w:t>
      </w:r>
      <w:r w:rsidRPr="00A3036F">
        <w:rPr>
          <w:rFonts w:eastAsia="仿宋_GB2312" w:hint="eastAsia"/>
          <w:sz w:val="32"/>
          <w:szCs w:val="32"/>
        </w:rPr>
        <w:t xml:space="preserve"> </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款）病虫害控制（</w:t>
      </w:r>
      <w:r w:rsidRPr="00A3036F">
        <w:rPr>
          <w:rFonts w:eastAsia="仿宋_GB2312" w:hint="eastAsia"/>
          <w:sz w:val="32"/>
          <w:szCs w:val="32"/>
        </w:rPr>
        <w:t>08</w:t>
      </w:r>
      <w:r w:rsidRPr="00A3036F">
        <w:rPr>
          <w:rFonts w:eastAsia="仿宋_GB2312" w:hint="eastAsia"/>
          <w:sz w:val="32"/>
          <w:szCs w:val="32"/>
        </w:rPr>
        <w:t>项）：反映用于病虫鼠害及疫情监测、预报、预防、控制、检疫、防疫所需的仪器、设施、药物、疫苗、种苗，疫畜（禽、鱼、植物）防治、扑杀补偿及劳务补助、菌（毒）种保藏及动植物及其产品检疫、检测等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10.</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款）农产品质量</w:t>
      </w:r>
      <w:r w:rsidRPr="00A3036F">
        <w:rPr>
          <w:rFonts w:eastAsia="仿宋_GB2312" w:hint="eastAsia"/>
          <w:sz w:val="32"/>
          <w:szCs w:val="32"/>
        </w:rPr>
        <w:lastRenderedPageBreak/>
        <w:t>安全（</w:t>
      </w:r>
      <w:r w:rsidRPr="00A3036F">
        <w:rPr>
          <w:rFonts w:eastAsia="仿宋_GB2312" w:hint="eastAsia"/>
          <w:sz w:val="32"/>
          <w:szCs w:val="32"/>
        </w:rPr>
        <w:t>09</w:t>
      </w:r>
      <w:r w:rsidRPr="00A3036F">
        <w:rPr>
          <w:rFonts w:eastAsia="仿宋_GB2312" w:hint="eastAsia"/>
          <w:sz w:val="32"/>
          <w:szCs w:val="32"/>
        </w:rPr>
        <w:t>项）：反映用于农产品及其投入品的质量安全评估、监测、抽查、认证、应急处置，相关标准的制定、修订、实施、监管等方面的支出。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11.</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款）防灾救灾（</w:t>
      </w:r>
      <w:r w:rsidRPr="00A3036F">
        <w:rPr>
          <w:rFonts w:eastAsia="仿宋_GB2312" w:hint="eastAsia"/>
          <w:sz w:val="32"/>
          <w:szCs w:val="32"/>
        </w:rPr>
        <w:t>19</w:t>
      </w:r>
      <w:r w:rsidRPr="00A3036F">
        <w:rPr>
          <w:rFonts w:eastAsia="仿宋_GB2312" w:hint="eastAsia"/>
          <w:sz w:val="32"/>
          <w:szCs w:val="32"/>
        </w:rPr>
        <w:t>项）：反映对农业生产因遭受自然、生物灾害损失给予的补助，促进农业防灾增产措施补助，海难救助补助，因其他灾害导致农牧渔业生产者损失给予的补助。</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12.</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款）农业生产发展（</w:t>
      </w:r>
      <w:r w:rsidRPr="00A3036F">
        <w:rPr>
          <w:rFonts w:eastAsia="仿宋_GB2312" w:hint="eastAsia"/>
          <w:sz w:val="32"/>
          <w:szCs w:val="32"/>
        </w:rPr>
        <w:t>22</w:t>
      </w:r>
      <w:r w:rsidRPr="00A3036F">
        <w:rPr>
          <w:rFonts w:eastAsia="仿宋_GB2312" w:hint="eastAsia"/>
          <w:sz w:val="32"/>
          <w:szCs w:val="32"/>
        </w:rPr>
        <w:t>项）：反映用于耕地地力保护、适度规模经营、农机购置与应用补贴、优势特色主导产业发展、畜牧水产发展、农村一二三产业融合等方面支出。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13.</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款）农产品加工与促销（</w:t>
      </w:r>
      <w:r w:rsidRPr="00A3036F">
        <w:rPr>
          <w:rFonts w:eastAsia="仿宋_GB2312" w:hint="eastAsia"/>
          <w:sz w:val="32"/>
          <w:szCs w:val="32"/>
        </w:rPr>
        <w:t>25</w:t>
      </w:r>
      <w:r w:rsidRPr="00A3036F">
        <w:rPr>
          <w:rFonts w:eastAsia="仿宋_GB2312" w:hint="eastAsia"/>
          <w:sz w:val="32"/>
          <w:szCs w:val="32"/>
        </w:rPr>
        <w:t>项）：反映用于促进农产品加工、储藏、运输、国内外大型农产品展示、交易、产销衔接、开拓国内外农产品市场及农业产业化发展等方面的支出。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14.</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款）农业资源保护修复与利用（</w:t>
      </w:r>
      <w:r w:rsidRPr="00A3036F">
        <w:rPr>
          <w:rFonts w:eastAsia="仿宋_GB2312" w:hint="eastAsia"/>
          <w:sz w:val="32"/>
          <w:szCs w:val="32"/>
        </w:rPr>
        <w:t>35</w:t>
      </w:r>
      <w:r w:rsidRPr="00A3036F">
        <w:rPr>
          <w:rFonts w:eastAsia="仿宋_GB2312" w:hint="eastAsia"/>
          <w:sz w:val="32"/>
          <w:szCs w:val="32"/>
        </w:rPr>
        <w:t>项）：反映用于耕地质量保护、草原草场利用，渔业水域资源环境保护，农业品种改良提升，以及农业生物资源调研收集、鉴定评价、保存利用等方面的支出。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15.</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款）农田建设（</w:t>
      </w:r>
      <w:r w:rsidRPr="00A3036F">
        <w:rPr>
          <w:rFonts w:eastAsia="仿宋_GB2312" w:hint="eastAsia"/>
          <w:sz w:val="32"/>
          <w:szCs w:val="32"/>
        </w:rPr>
        <w:t>53</w:t>
      </w:r>
      <w:r w:rsidRPr="00A3036F">
        <w:rPr>
          <w:rFonts w:eastAsia="仿宋_GB2312" w:hint="eastAsia"/>
          <w:sz w:val="32"/>
          <w:szCs w:val="32"/>
        </w:rPr>
        <w:t>项）：反映用于农田建设和田间水利相关工程建设的支出。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16.</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类）农业农村（</w:t>
      </w:r>
      <w:r w:rsidRPr="00A3036F">
        <w:rPr>
          <w:rFonts w:eastAsia="仿宋_GB2312" w:hint="eastAsia"/>
          <w:sz w:val="32"/>
          <w:szCs w:val="32"/>
        </w:rPr>
        <w:t>01</w:t>
      </w:r>
      <w:r w:rsidRPr="00A3036F">
        <w:rPr>
          <w:rFonts w:eastAsia="仿宋_GB2312" w:hint="eastAsia"/>
          <w:sz w:val="32"/>
          <w:szCs w:val="32"/>
        </w:rPr>
        <w:t>款）其他农业农村支出（</w:t>
      </w:r>
      <w:r w:rsidRPr="00A3036F">
        <w:rPr>
          <w:rFonts w:eastAsia="仿宋_GB2312" w:hint="eastAsia"/>
          <w:sz w:val="32"/>
          <w:szCs w:val="32"/>
        </w:rPr>
        <w:t>99</w:t>
      </w:r>
      <w:r w:rsidRPr="00A3036F">
        <w:rPr>
          <w:rFonts w:eastAsia="仿宋_GB2312" w:hint="eastAsia"/>
          <w:sz w:val="32"/>
          <w:szCs w:val="32"/>
        </w:rPr>
        <w:t>项）：反映除上述项目以外其他用于农业农村方面的支出。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lastRenderedPageBreak/>
        <w:t>17.</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类）农村综合改革（</w:t>
      </w:r>
      <w:r w:rsidRPr="00A3036F">
        <w:rPr>
          <w:rFonts w:eastAsia="仿宋_GB2312" w:hint="eastAsia"/>
          <w:sz w:val="32"/>
          <w:szCs w:val="32"/>
        </w:rPr>
        <w:t>07</w:t>
      </w:r>
      <w:r w:rsidRPr="00A3036F">
        <w:rPr>
          <w:rFonts w:eastAsia="仿宋_GB2312" w:hint="eastAsia"/>
          <w:sz w:val="32"/>
          <w:szCs w:val="32"/>
        </w:rPr>
        <w:t>款）对村级公益事业建设的补助（</w:t>
      </w:r>
      <w:r w:rsidRPr="00A3036F">
        <w:rPr>
          <w:rFonts w:eastAsia="仿宋_GB2312" w:hint="eastAsia"/>
          <w:sz w:val="32"/>
          <w:szCs w:val="32"/>
        </w:rPr>
        <w:t>01</w:t>
      </w:r>
      <w:r w:rsidRPr="00A3036F">
        <w:rPr>
          <w:rFonts w:eastAsia="仿宋_GB2312" w:hint="eastAsia"/>
          <w:sz w:val="32"/>
          <w:szCs w:val="32"/>
        </w:rPr>
        <w:t>项）：反映农村税费改革后对村级公益事业建设的补助支出。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sz w:val="32"/>
          <w:szCs w:val="32"/>
        </w:rPr>
        <w:t>18.</w:t>
      </w:r>
      <w:r w:rsidRPr="00A3036F">
        <w:rPr>
          <w:rFonts w:eastAsia="仿宋_GB2312" w:hint="eastAsia"/>
          <w:sz w:val="32"/>
          <w:szCs w:val="32"/>
        </w:rPr>
        <w:t xml:space="preserve"> </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类）农村综合改革（</w:t>
      </w:r>
      <w:r w:rsidRPr="00A3036F">
        <w:rPr>
          <w:rFonts w:eastAsia="仿宋_GB2312" w:hint="eastAsia"/>
          <w:sz w:val="32"/>
          <w:szCs w:val="32"/>
        </w:rPr>
        <w:t>07</w:t>
      </w:r>
      <w:r w:rsidRPr="00A3036F">
        <w:rPr>
          <w:rFonts w:eastAsia="仿宋_GB2312" w:hint="eastAsia"/>
          <w:sz w:val="32"/>
          <w:szCs w:val="32"/>
        </w:rPr>
        <w:t>款）其他农村综合改革支出（</w:t>
      </w:r>
      <w:r w:rsidRPr="00A3036F">
        <w:rPr>
          <w:rFonts w:eastAsia="仿宋_GB2312" w:hint="eastAsia"/>
          <w:sz w:val="32"/>
          <w:szCs w:val="32"/>
        </w:rPr>
        <w:t>99</w:t>
      </w:r>
      <w:r w:rsidRPr="00A3036F">
        <w:rPr>
          <w:rFonts w:eastAsia="仿宋_GB2312" w:hint="eastAsia"/>
          <w:sz w:val="32"/>
          <w:szCs w:val="32"/>
        </w:rPr>
        <w:t>项）：反映上述项目以外其他用于农村综合改革方面的支出。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sz w:val="32"/>
          <w:szCs w:val="32"/>
        </w:rPr>
        <w:t>19.</w:t>
      </w:r>
      <w:r w:rsidRPr="00A3036F">
        <w:rPr>
          <w:rFonts w:eastAsia="仿宋_GB2312" w:hint="eastAsia"/>
          <w:sz w:val="32"/>
          <w:szCs w:val="32"/>
        </w:rPr>
        <w:t>农林水支出（</w:t>
      </w:r>
      <w:r w:rsidRPr="00A3036F">
        <w:rPr>
          <w:rFonts w:eastAsia="仿宋_GB2312" w:hint="eastAsia"/>
          <w:sz w:val="32"/>
          <w:szCs w:val="32"/>
        </w:rPr>
        <w:t>213</w:t>
      </w:r>
      <w:r w:rsidRPr="00A3036F">
        <w:rPr>
          <w:rFonts w:eastAsia="仿宋_GB2312" w:hint="eastAsia"/>
          <w:sz w:val="32"/>
          <w:szCs w:val="32"/>
        </w:rPr>
        <w:t>类）其他农林水支出（</w:t>
      </w:r>
      <w:r w:rsidRPr="00A3036F">
        <w:rPr>
          <w:rFonts w:eastAsia="仿宋_GB2312" w:hint="eastAsia"/>
          <w:sz w:val="32"/>
          <w:szCs w:val="32"/>
        </w:rPr>
        <w:t>99</w:t>
      </w:r>
      <w:r w:rsidRPr="00A3036F">
        <w:rPr>
          <w:rFonts w:eastAsia="仿宋_GB2312" w:hint="eastAsia"/>
          <w:sz w:val="32"/>
          <w:szCs w:val="32"/>
        </w:rPr>
        <w:t>款）其他农林水支出（</w:t>
      </w:r>
      <w:r w:rsidRPr="00A3036F">
        <w:rPr>
          <w:rFonts w:eastAsia="仿宋_GB2312" w:hint="eastAsia"/>
          <w:sz w:val="32"/>
          <w:szCs w:val="32"/>
        </w:rPr>
        <w:t>99</w:t>
      </w:r>
      <w:r w:rsidRPr="00A3036F">
        <w:rPr>
          <w:rFonts w:eastAsia="仿宋_GB2312" w:hint="eastAsia"/>
          <w:sz w:val="32"/>
          <w:szCs w:val="32"/>
        </w:rPr>
        <w:t>项）：反映除化解债务支出以外其他用于农林水方面的支出。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20</w:t>
      </w:r>
      <w:r w:rsidRPr="00A3036F">
        <w:rPr>
          <w:rFonts w:eastAsia="仿宋_GB2312"/>
          <w:sz w:val="32"/>
          <w:szCs w:val="32"/>
        </w:rPr>
        <w:t>.</w:t>
      </w:r>
      <w:r w:rsidRPr="00A3036F">
        <w:rPr>
          <w:rFonts w:eastAsia="仿宋_GB2312" w:hint="eastAsia"/>
          <w:sz w:val="32"/>
          <w:szCs w:val="32"/>
        </w:rPr>
        <w:t>基本支出：指为保障机构正常运转、完成日常工作任务而发生的人员支出和公用支出。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sz w:val="32"/>
          <w:szCs w:val="32"/>
        </w:rPr>
        <w:t>2</w:t>
      </w:r>
      <w:r w:rsidRPr="00A3036F">
        <w:rPr>
          <w:rFonts w:eastAsia="仿宋_GB2312" w:hint="eastAsia"/>
          <w:sz w:val="32"/>
          <w:szCs w:val="32"/>
        </w:rPr>
        <w:t>1</w:t>
      </w:r>
      <w:r w:rsidRPr="00A3036F">
        <w:rPr>
          <w:rFonts w:eastAsia="仿宋_GB2312"/>
          <w:sz w:val="32"/>
          <w:szCs w:val="32"/>
        </w:rPr>
        <w:t>.</w:t>
      </w:r>
      <w:r w:rsidRPr="00A3036F">
        <w:rPr>
          <w:rFonts w:eastAsia="仿宋_GB2312" w:hint="eastAsia"/>
          <w:sz w:val="32"/>
          <w:szCs w:val="32"/>
        </w:rPr>
        <w:t>项目支出：指在基本支出之外为完成特定行政任务和事业发展目标所发生的支出。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sz w:val="32"/>
          <w:szCs w:val="32"/>
        </w:rPr>
        <w:t>2</w:t>
      </w:r>
      <w:r w:rsidRPr="00A3036F">
        <w:rPr>
          <w:rFonts w:eastAsia="仿宋_GB2312" w:hint="eastAsia"/>
          <w:sz w:val="32"/>
          <w:szCs w:val="32"/>
        </w:rPr>
        <w:t>2</w:t>
      </w:r>
      <w:r w:rsidRPr="00A3036F">
        <w:rPr>
          <w:rFonts w:eastAsia="仿宋_GB2312"/>
          <w:sz w:val="32"/>
          <w:szCs w:val="32"/>
        </w:rPr>
        <w:t>.</w:t>
      </w:r>
      <w:r w:rsidRPr="00A3036F">
        <w:rPr>
          <w:rFonts w:eastAsia="仿宋_GB2312" w:hint="eastAsia"/>
          <w:sz w:val="32"/>
          <w:szCs w:val="32"/>
        </w:rPr>
        <w:t>经营支出：指事业单位在专业业务活动及其辅助活动之外开展非独立核算经营活动发生的支出。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23</w:t>
      </w:r>
      <w:r w:rsidRPr="00A3036F">
        <w:rPr>
          <w:rFonts w:eastAsia="仿宋_GB2312"/>
          <w:sz w:val="32"/>
          <w:szCs w:val="32"/>
        </w:rPr>
        <w:t>.</w:t>
      </w:r>
      <w:r w:rsidRPr="00A3036F">
        <w:rPr>
          <w:rFonts w:eastAsia="仿宋_GB2312" w:hint="eastAsia"/>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A5D3D" w:rsidRPr="00A3036F" w:rsidRDefault="000A5D3D" w:rsidP="00A3036F">
      <w:pPr>
        <w:spacing w:line="560" w:lineRule="exact"/>
        <w:ind w:firstLineChars="200" w:firstLine="640"/>
        <w:rPr>
          <w:rFonts w:eastAsia="仿宋_GB2312"/>
          <w:sz w:val="32"/>
          <w:szCs w:val="32"/>
        </w:rPr>
      </w:pPr>
      <w:r w:rsidRPr="00A3036F">
        <w:rPr>
          <w:rFonts w:eastAsia="仿宋_GB2312" w:hint="eastAsia"/>
          <w:sz w:val="32"/>
          <w:szCs w:val="32"/>
        </w:rPr>
        <w:t>24</w:t>
      </w:r>
      <w:r w:rsidRPr="00A3036F">
        <w:rPr>
          <w:rFonts w:eastAsia="仿宋_GB2312"/>
          <w:sz w:val="32"/>
          <w:szCs w:val="32"/>
        </w:rPr>
        <w:t>.</w:t>
      </w:r>
      <w:r w:rsidRPr="00A3036F">
        <w:rPr>
          <w:rFonts w:eastAsia="仿宋_GB2312" w:hint="eastAsia"/>
          <w:sz w:val="32"/>
          <w:szCs w:val="32"/>
        </w:rPr>
        <w:t>机关运行经费：为保障行政单位（含参照公务员法管</w:t>
      </w:r>
      <w:r w:rsidRPr="00A3036F">
        <w:rPr>
          <w:rFonts w:eastAsia="仿宋_GB2312" w:hint="eastAsia"/>
          <w:sz w:val="32"/>
          <w:szCs w:val="32"/>
        </w:rPr>
        <w:lastRenderedPageBreak/>
        <w:t>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A5D3D" w:rsidRDefault="000A5D3D" w:rsidP="00A3036F">
      <w:pPr>
        <w:spacing w:line="560" w:lineRule="exact"/>
        <w:jc w:val="center"/>
        <w:outlineLvl w:val="0"/>
        <w:rPr>
          <w:rFonts w:ascii="黑体" w:eastAsia="黑体" w:hAnsi="黑体"/>
          <w:sz w:val="44"/>
          <w:szCs w:val="44"/>
        </w:rPr>
      </w:pPr>
    </w:p>
    <w:p w:rsidR="000A5D3D" w:rsidRDefault="000A5D3D" w:rsidP="00A3036F">
      <w:pPr>
        <w:spacing w:line="560" w:lineRule="exact"/>
        <w:jc w:val="center"/>
        <w:outlineLvl w:val="0"/>
        <w:rPr>
          <w:rFonts w:ascii="黑体" w:eastAsia="黑体" w:hAnsi="黑体"/>
          <w:sz w:val="44"/>
          <w:szCs w:val="44"/>
        </w:rPr>
      </w:pPr>
    </w:p>
    <w:p w:rsidR="000A5D3D" w:rsidRDefault="000A5D3D" w:rsidP="00A3036F">
      <w:pPr>
        <w:spacing w:line="560" w:lineRule="exact"/>
        <w:jc w:val="center"/>
        <w:outlineLvl w:val="0"/>
        <w:rPr>
          <w:rStyle w:val="1Char"/>
          <w:rFonts w:ascii="黑体" w:eastAsia="黑体"/>
          <w:b/>
        </w:rPr>
      </w:pPr>
      <w:r>
        <w:rPr>
          <w:rFonts w:ascii="黑体" w:eastAsia="黑体" w:hAnsi="黑体" w:hint="eastAsia"/>
          <w:sz w:val="44"/>
          <w:szCs w:val="44"/>
        </w:rPr>
        <w:t>第</w:t>
      </w:r>
      <w:r>
        <w:rPr>
          <w:rStyle w:val="1Char"/>
          <w:rFonts w:ascii="黑体" w:eastAsia="黑体" w:hint="eastAsia"/>
        </w:rPr>
        <w:t>四部分</w:t>
      </w:r>
      <w:bookmarkStart w:id="54" w:name="_Toc15396618"/>
      <w:bookmarkEnd w:id="52"/>
      <w:r>
        <w:rPr>
          <w:rStyle w:val="1Char"/>
          <w:rFonts w:ascii="黑体" w:eastAsia="黑体" w:hint="eastAsia"/>
        </w:rPr>
        <w:t xml:space="preserve"> 附件</w:t>
      </w:r>
    </w:p>
    <w:p w:rsidR="000A5D3D" w:rsidRDefault="000A5D3D" w:rsidP="00A3036F">
      <w:pPr>
        <w:spacing w:line="560" w:lineRule="exact"/>
        <w:jc w:val="center"/>
        <w:outlineLvl w:val="0"/>
        <w:rPr>
          <w:sz w:val="32"/>
          <w:szCs w:val="32"/>
        </w:rPr>
      </w:pPr>
      <w:r>
        <w:rPr>
          <w:rFonts w:hint="eastAsia"/>
          <w:sz w:val="32"/>
          <w:szCs w:val="32"/>
        </w:rPr>
        <w:t>部门预算项目支出绩效自评表（</w:t>
      </w:r>
      <w:r>
        <w:rPr>
          <w:rFonts w:hint="eastAsia"/>
          <w:sz w:val="32"/>
          <w:szCs w:val="32"/>
        </w:rPr>
        <w:t>2023</w:t>
      </w:r>
      <w:r>
        <w:rPr>
          <w:rFonts w:hint="eastAsia"/>
          <w:sz w:val="32"/>
          <w:szCs w:val="32"/>
        </w:rPr>
        <w:t>年度）</w:t>
      </w: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A3036F" w:rsidRDefault="00A3036F">
      <w:pPr>
        <w:spacing w:line="600" w:lineRule="exact"/>
        <w:jc w:val="center"/>
        <w:outlineLvl w:val="0"/>
        <w:rPr>
          <w:rFonts w:ascii="黑体" w:eastAsia="黑体" w:hAnsi="黑体"/>
          <w:sz w:val="44"/>
          <w:szCs w:val="44"/>
        </w:rPr>
      </w:pPr>
    </w:p>
    <w:p w:rsidR="004A42F7" w:rsidRDefault="000A5D3D">
      <w:pPr>
        <w:spacing w:line="600" w:lineRule="exact"/>
        <w:jc w:val="center"/>
        <w:outlineLvl w:val="0"/>
        <w:rPr>
          <w:rStyle w:val="1Char"/>
          <w:rFonts w:ascii="黑体" w:eastAsia="黑体"/>
        </w:rPr>
      </w:pPr>
      <w:r>
        <w:rPr>
          <w:rFonts w:ascii="黑体" w:eastAsia="黑体" w:hAnsi="黑体" w:hint="eastAsia"/>
          <w:sz w:val="44"/>
          <w:szCs w:val="44"/>
        </w:rPr>
        <w:lastRenderedPageBreak/>
        <w:t>第</w:t>
      </w:r>
      <w:r>
        <w:rPr>
          <w:rStyle w:val="1Char"/>
          <w:rFonts w:ascii="黑体" w:eastAsia="黑体" w:hint="eastAsia"/>
        </w:rPr>
        <w:t>五部分 附表</w:t>
      </w:r>
      <w:bookmarkEnd w:id="53"/>
      <w:bookmarkEnd w:id="54"/>
    </w:p>
    <w:p w:rsidR="00A3036F" w:rsidRPr="00A3036F" w:rsidRDefault="00A3036F" w:rsidP="00A3036F">
      <w:pPr>
        <w:pStyle w:val="5"/>
      </w:pPr>
    </w:p>
    <w:p w:rsidR="004A42F7" w:rsidRDefault="00A82F26">
      <w:pPr>
        <w:pStyle w:val="2"/>
        <w:rPr>
          <w:rFonts w:ascii="仿宋" w:eastAsia="仿宋" w:hAnsi="仿宋"/>
        </w:rPr>
      </w:pPr>
      <w:bookmarkStart w:id="55" w:name="_Toc15396619"/>
      <w:r>
        <w:rPr>
          <w:rFonts w:ascii="仿宋" w:eastAsia="仿宋" w:hAnsi="仿宋" w:hint="eastAsia"/>
          <w:b w:val="0"/>
        </w:rPr>
        <w:t>一、收</w:t>
      </w:r>
      <w:r>
        <w:rPr>
          <w:rStyle w:val="2Char"/>
          <w:rFonts w:ascii="仿宋" w:eastAsia="仿宋" w:hAnsi="仿宋" w:hint="eastAsia"/>
        </w:rPr>
        <w:t>入支出决算总表</w:t>
      </w:r>
      <w:bookmarkEnd w:id="55"/>
    </w:p>
    <w:p w:rsidR="004A42F7" w:rsidRDefault="00A82F26">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4A42F7" w:rsidRDefault="00A82F26">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4A42F7" w:rsidRDefault="00A82F26">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4A42F7" w:rsidRDefault="00A82F26">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4A42F7" w:rsidRDefault="00A82F26">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4A42F7" w:rsidRDefault="00A82F26">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4A42F7" w:rsidRDefault="00A82F26">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4A42F7" w:rsidRDefault="00A82F26">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4A42F7" w:rsidRDefault="00A82F26">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4A42F7" w:rsidRDefault="00A82F26">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4A42F7" w:rsidRDefault="00A82F26">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4A42F7" w:rsidRDefault="00A82F26">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4A42F7" w:rsidSect="004A42F7">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192A" w:rsidRDefault="0007192A" w:rsidP="004A42F7">
      <w:r>
        <w:separator/>
      </w:r>
    </w:p>
  </w:endnote>
  <w:endnote w:type="continuationSeparator" w:id="1">
    <w:p w:rsidR="0007192A" w:rsidRDefault="0007192A" w:rsidP="004A42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auto"/>
    <w:pitch w:val="default"/>
    <w:sig w:usb0="00000000" w:usb1="0000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72542A" w:rsidRDefault="00AF3883">
        <w:pPr>
          <w:pStyle w:val="a6"/>
          <w:jc w:val="center"/>
        </w:pPr>
        <w:fldSimple w:instr="PAGE   \* MERGEFORMAT">
          <w:r w:rsidR="00721761" w:rsidRPr="00721761">
            <w:rPr>
              <w:noProof/>
              <w:lang w:val="zh-CN"/>
            </w:rPr>
            <w:t>2</w:t>
          </w:r>
        </w:fldSimple>
      </w:p>
    </w:sdtContent>
  </w:sdt>
  <w:p w:rsidR="0072542A" w:rsidRDefault="0072542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192A" w:rsidRDefault="0007192A" w:rsidP="004A42F7">
      <w:r>
        <w:separator/>
      </w:r>
    </w:p>
  </w:footnote>
  <w:footnote w:type="continuationSeparator" w:id="1">
    <w:p w:rsidR="0007192A" w:rsidRDefault="0007192A" w:rsidP="004A42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42A" w:rsidRDefault="0072542A">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54E7F1A"/>
    <w:lvl w:ilvl="0">
      <w:start w:val="3"/>
      <w:numFmt w:val="chineseCounting"/>
      <w:suff w:val="space"/>
      <w:lvlText w:val="第%1部分"/>
      <w:lvlJc w:val="left"/>
      <w:rPr>
        <w:rFonts w:ascii="方正小标宋简体" w:eastAsia="方正小标宋简体" w:hAnsi="黑体" w:cs="黑体" w:hint="eastAsia"/>
        <w:b w:val="0"/>
        <w:sz w:val="44"/>
        <w:szCs w:val="44"/>
      </w:rPr>
    </w:lvl>
  </w:abstractNum>
  <w:abstractNum w:abstractNumId="2">
    <w:nsid w:val="0DDB2D6E"/>
    <w:multiLevelType w:val="hybridMultilevel"/>
    <w:tmpl w:val="433E26B8"/>
    <w:lvl w:ilvl="0" w:tplc="0A1E72BE">
      <w:start w:val="1"/>
      <w:numFmt w:val="japaneseCounting"/>
      <w:lvlText w:val="%1、"/>
      <w:lvlJc w:val="left"/>
      <w:pPr>
        <w:ind w:left="720" w:hanging="720"/>
      </w:pPr>
      <w:rPr>
        <w:rFonts w:ascii="Times New Roman" w:eastAsia="宋体"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272550B"/>
    <w:multiLevelType w:val="multilevel"/>
    <w:tmpl w:val="1272550B"/>
    <w:lvl w:ilvl="0">
      <w:start w:val="1"/>
      <w:numFmt w:val="japaneseCounting"/>
      <w:lvlText w:val="%1、"/>
      <w:lvlJc w:val="left"/>
      <w:pPr>
        <w:ind w:left="1146" w:hanging="720"/>
      </w:pPr>
      <w:rPr>
        <w:rFonts w:hint="default"/>
        <w:b w:val="0"/>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4">
    <w:nsid w:val="21A31078"/>
    <w:multiLevelType w:val="hybridMultilevel"/>
    <w:tmpl w:val="DBF24E68"/>
    <w:lvl w:ilvl="0" w:tplc="9AA42B48">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2F700F"/>
    <w:multiLevelType w:val="hybridMultilevel"/>
    <w:tmpl w:val="E89ADE14"/>
    <w:lvl w:ilvl="0" w:tplc="04A6CD9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818A09A"/>
    <w:multiLevelType w:val="singleLevel"/>
    <w:tmpl w:val="3818A09A"/>
    <w:lvl w:ilvl="0">
      <w:start w:val="1"/>
      <w:numFmt w:val="chineseCounting"/>
      <w:suff w:val="nothing"/>
      <w:lvlText w:val="%1、"/>
      <w:lvlJc w:val="left"/>
      <w:rPr>
        <w:rFonts w:hint="eastAsia"/>
      </w:rPr>
    </w:lvl>
  </w:abstractNum>
  <w:abstractNum w:abstractNumId="7">
    <w:nsid w:val="3F705BAE"/>
    <w:multiLevelType w:val="hybridMultilevel"/>
    <w:tmpl w:val="79B0F306"/>
    <w:lvl w:ilvl="0" w:tplc="52A88400">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49BC6D07"/>
    <w:multiLevelType w:val="hybridMultilevel"/>
    <w:tmpl w:val="DCC2ACCC"/>
    <w:lvl w:ilvl="0" w:tplc="68C6D61E">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
  </w:num>
  <w:num w:numId="3">
    <w:abstractNumId w:val="0"/>
  </w:num>
  <w:num w:numId="4">
    <w:abstractNumId w:val="1"/>
  </w:num>
  <w:num w:numId="5">
    <w:abstractNumId w:val="8"/>
  </w:num>
  <w:num w:numId="6">
    <w:abstractNumId w:val="4"/>
  </w:num>
  <w:num w:numId="7">
    <w:abstractNumId w:val="2"/>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JiOTE2YTI3MTkwYjVhYjhhYmJjZGY0Y2ZhOGY3ZWI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1CF1"/>
    <w:rsid w:val="0006487A"/>
    <w:rsid w:val="00065F8F"/>
    <w:rsid w:val="00070A43"/>
    <w:rsid w:val="0007192A"/>
    <w:rsid w:val="000768F2"/>
    <w:rsid w:val="0009184B"/>
    <w:rsid w:val="00094236"/>
    <w:rsid w:val="0009593C"/>
    <w:rsid w:val="00097322"/>
    <w:rsid w:val="000A5D3D"/>
    <w:rsid w:val="000A6A92"/>
    <w:rsid w:val="000B047F"/>
    <w:rsid w:val="000B5923"/>
    <w:rsid w:val="000B5A48"/>
    <w:rsid w:val="000B6FF3"/>
    <w:rsid w:val="000C3467"/>
    <w:rsid w:val="000C3CA6"/>
    <w:rsid w:val="000D1267"/>
    <w:rsid w:val="000D1D50"/>
    <w:rsid w:val="000D5782"/>
    <w:rsid w:val="000E6613"/>
    <w:rsid w:val="000E6FFA"/>
    <w:rsid w:val="000E7119"/>
    <w:rsid w:val="00114E9B"/>
    <w:rsid w:val="00141125"/>
    <w:rsid w:val="00142216"/>
    <w:rsid w:val="00144D6A"/>
    <w:rsid w:val="0014729F"/>
    <w:rsid w:val="00157BAB"/>
    <w:rsid w:val="001654D1"/>
    <w:rsid w:val="00174518"/>
    <w:rsid w:val="0018106D"/>
    <w:rsid w:val="001877A7"/>
    <w:rsid w:val="00191536"/>
    <w:rsid w:val="00196687"/>
    <w:rsid w:val="001A1DAD"/>
    <w:rsid w:val="001C0962"/>
    <w:rsid w:val="001C3207"/>
    <w:rsid w:val="001D7531"/>
    <w:rsid w:val="001E2896"/>
    <w:rsid w:val="001E737D"/>
    <w:rsid w:val="001F0592"/>
    <w:rsid w:val="001F7506"/>
    <w:rsid w:val="002006CD"/>
    <w:rsid w:val="00202B36"/>
    <w:rsid w:val="00204B7A"/>
    <w:rsid w:val="00204CDE"/>
    <w:rsid w:val="00206907"/>
    <w:rsid w:val="0021101A"/>
    <w:rsid w:val="00212B4A"/>
    <w:rsid w:val="00220536"/>
    <w:rsid w:val="00235629"/>
    <w:rsid w:val="00260225"/>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5078A"/>
    <w:rsid w:val="0036561B"/>
    <w:rsid w:val="0037013F"/>
    <w:rsid w:val="0037477F"/>
    <w:rsid w:val="00380C92"/>
    <w:rsid w:val="00390254"/>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2B42"/>
    <w:rsid w:val="004223DE"/>
    <w:rsid w:val="00425C50"/>
    <w:rsid w:val="0043177C"/>
    <w:rsid w:val="00434489"/>
    <w:rsid w:val="00437085"/>
    <w:rsid w:val="00443880"/>
    <w:rsid w:val="004464F4"/>
    <w:rsid w:val="0046049C"/>
    <w:rsid w:val="00471401"/>
    <w:rsid w:val="00473F31"/>
    <w:rsid w:val="0048263A"/>
    <w:rsid w:val="00487E5D"/>
    <w:rsid w:val="004A42F7"/>
    <w:rsid w:val="004A5A44"/>
    <w:rsid w:val="004A711F"/>
    <w:rsid w:val="004B199D"/>
    <w:rsid w:val="004B2C13"/>
    <w:rsid w:val="004B4690"/>
    <w:rsid w:val="004E0501"/>
    <w:rsid w:val="004E0A2D"/>
    <w:rsid w:val="004E206B"/>
    <w:rsid w:val="004E6DF7"/>
    <w:rsid w:val="004F0FBD"/>
    <w:rsid w:val="00505A47"/>
    <w:rsid w:val="00512FDA"/>
    <w:rsid w:val="00520DA0"/>
    <w:rsid w:val="005533CF"/>
    <w:rsid w:val="00554DB1"/>
    <w:rsid w:val="005664BB"/>
    <w:rsid w:val="00566FFA"/>
    <w:rsid w:val="00574016"/>
    <w:rsid w:val="0057481D"/>
    <w:rsid w:val="00584456"/>
    <w:rsid w:val="0058486E"/>
    <w:rsid w:val="00585B33"/>
    <w:rsid w:val="00586B15"/>
    <w:rsid w:val="0059014D"/>
    <w:rsid w:val="005A319D"/>
    <w:rsid w:val="005B5C64"/>
    <w:rsid w:val="005B6E8A"/>
    <w:rsid w:val="005C5337"/>
    <w:rsid w:val="005C6BD0"/>
    <w:rsid w:val="005D1C8B"/>
    <w:rsid w:val="005D468D"/>
    <w:rsid w:val="005D5CED"/>
    <w:rsid w:val="005F10BC"/>
    <w:rsid w:val="005F1A4C"/>
    <w:rsid w:val="00604DF8"/>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21761"/>
    <w:rsid w:val="0072542A"/>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024DD"/>
    <w:rsid w:val="00813102"/>
    <w:rsid w:val="00813348"/>
    <w:rsid w:val="008253BB"/>
    <w:rsid w:val="0083706E"/>
    <w:rsid w:val="008408F6"/>
    <w:rsid w:val="008423A5"/>
    <w:rsid w:val="00850625"/>
    <w:rsid w:val="00853718"/>
    <w:rsid w:val="00855221"/>
    <w:rsid w:val="008555DB"/>
    <w:rsid w:val="00860645"/>
    <w:rsid w:val="0086092C"/>
    <w:rsid w:val="00862ECD"/>
    <w:rsid w:val="00871F71"/>
    <w:rsid w:val="008726FA"/>
    <w:rsid w:val="00872FD8"/>
    <w:rsid w:val="00885AF4"/>
    <w:rsid w:val="008939CD"/>
    <w:rsid w:val="008B768C"/>
    <w:rsid w:val="008C4DB1"/>
    <w:rsid w:val="008C4EAF"/>
    <w:rsid w:val="008C5176"/>
    <w:rsid w:val="008C7FD0"/>
    <w:rsid w:val="008C7FD8"/>
    <w:rsid w:val="008D2364"/>
    <w:rsid w:val="008E1DE7"/>
    <w:rsid w:val="008E707C"/>
    <w:rsid w:val="00900B08"/>
    <w:rsid w:val="00902155"/>
    <w:rsid w:val="00902FA3"/>
    <w:rsid w:val="00910E2A"/>
    <w:rsid w:val="00923564"/>
    <w:rsid w:val="0092392E"/>
    <w:rsid w:val="00924612"/>
    <w:rsid w:val="009315F9"/>
    <w:rsid w:val="00933499"/>
    <w:rsid w:val="00935C98"/>
    <w:rsid w:val="00943DBF"/>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36F"/>
    <w:rsid w:val="00A307CD"/>
    <w:rsid w:val="00A331C8"/>
    <w:rsid w:val="00A40619"/>
    <w:rsid w:val="00A40A00"/>
    <w:rsid w:val="00A4142F"/>
    <w:rsid w:val="00A422EB"/>
    <w:rsid w:val="00A45BB7"/>
    <w:rsid w:val="00A56DF2"/>
    <w:rsid w:val="00A56E6E"/>
    <w:rsid w:val="00A571A4"/>
    <w:rsid w:val="00A67AB5"/>
    <w:rsid w:val="00A733B2"/>
    <w:rsid w:val="00A741C2"/>
    <w:rsid w:val="00A82F26"/>
    <w:rsid w:val="00A91760"/>
    <w:rsid w:val="00A93B00"/>
    <w:rsid w:val="00A93C21"/>
    <w:rsid w:val="00AB64C9"/>
    <w:rsid w:val="00AB74C2"/>
    <w:rsid w:val="00AC3C6A"/>
    <w:rsid w:val="00AD5620"/>
    <w:rsid w:val="00AD656B"/>
    <w:rsid w:val="00AD7C1B"/>
    <w:rsid w:val="00AE0279"/>
    <w:rsid w:val="00AE16BA"/>
    <w:rsid w:val="00AE1EBE"/>
    <w:rsid w:val="00AF3883"/>
    <w:rsid w:val="00B03C9D"/>
    <w:rsid w:val="00B060AE"/>
    <w:rsid w:val="00B10517"/>
    <w:rsid w:val="00B14E76"/>
    <w:rsid w:val="00B161B8"/>
    <w:rsid w:val="00B2048C"/>
    <w:rsid w:val="00B310B9"/>
    <w:rsid w:val="00B35F3F"/>
    <w:rsid w:val="00B36CBB"/>
    <w:rsid w:val="00B425E0"/>
    <w:rsid w:val="00B440AA"/>
    <w:rsid w:val="00B44B70"/>
    <w:rsid w:val="00B53C56"/>
    <w:rsid w:val="00B54363"/>
    <w:rsid w:val="00B54FA4"/>
    <w:rsid w:val="00B55D84"/>
    <w:rsid w:val="00B56822"/>
    <w:rsid w:val="00B57DAF"/>
    <w:rsid w:val="00B6193B"/>
    <w:rsid w:val="00B77EA6"/>
    <w:rsid w:val="00B81598"/>
    <w:rsid w:val="00B841F1"/>
    <w:rsid w:val="00B944D6"/>
    <w:rsid w:val="00B97B20"/>
    <w:rsid w:val="00BB4DF0"/>
    <w:rsid w:val="00BC289F"/>
    <w:rsid w:val="00BC2D50"/>
    <w:rsid w:val="00BC5361"/>
    <w:rsid w:val="00BC5460"/>
    <w:rsid w:val="00BC6B50"/>
    <w:rsid w:val="00BD0E25"/>
    <w:rsid w:val="00BE678F"/>
    <w:rsid w:val="00BF5BD6"/>
    <w:rsid w:val="00C03E31"/>
    <w:rsid w:val="00C33E72"/>
    <w:rsid w:val="00C354B2"/>
    <w:rsid w:val="00C35554"/>
    <w:rsid w:val="00C42709"/>
    <w:rsid w:val="00C533CC"/>
    <w:rsid w:val="00C5751C"/>
    <w:rsid w:val="00C61BFC"/>
    <w:rsid w:val="00C62B85"/>
    <w:rsid w:val="00C65438"/>
    <w:rsid w:val="00C8312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2867"/>
    <w:rsid w:val="00D34E7C"/>
    <w:rsid w:val="00D35489"/>
    <w:rsid w:val="00D35BE0"/>
    <w:rsid w:val="00D36AFE"/>
    <w:rsid w:val="00D46F60"/>
    <w:rsid w:val="00D51276"/>
    <w:rsid w:val="00D7035F"/>
    <w:rsid w:val="00DA634F"/>
    <w:rsid w:val="00DA65AC"/>
    <w:rsid w:val="00DA7BAB"/>
    <w:rsid w:val="00DB1913"/>
    <w:rsid w:val="00DC25C0"/>
    <w:rsid w:val="00DC410D"/>
    <w:rsid w:val="00DC5A81"/>
    <w:rsid w:val="00DC68CA"/>
    <w:rsid w:val="00DC7CBA"/>
    <w:rsid w:val="00DC7FED"/>
    <w:rsid w:val="00DD73B7"/>
    <w:rsid w:val="00DF0139"/>
    <w:rsid w:val="00DF28BC"/>
    <w:rsid w:val="00DF34B9"/>
    <w:rsid w:val="00E01053"/>
    <w:rsid w:val="00E07ACF"/>
    <w:rsid w:val="00E12597"/>
    <w:rsid w:val="00E331A1"/>
    <w:rsid w:val="00E33202"/>
    <w:rsid w:val="00E336A9"/>
    <w:rsid w:val="00E472B1"/>
    <w:rsid w:val="00E50624"/>
    <w:rsid w:val="00E558AD"/>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201A"/>
    <w:rsid w:val="00F36D8F"/>
    <w:rsid w:val="00F417B1"/>
    <w:rsid w:val="00F45853"/>
    <w:rsid w:val="00F602DF"/>
    <w:rsid w:val="00F74D0C"/>
    <w:rsid w:val="00F754A1"/>
    <w:rsid w:val="00F81FD9"/>
    <w:rsid w:val="00F841AA"/>
    <w:rsid w:val="00F84A94"/>
    <w:rsid w:val="00F87E96"/>
    <w:rsid w:val="00FA23E8"/>
    <w:rsid w:val="00FC234E"/>
    <w:rsid w:val="00FD3CC1"/>
    <w:rsid w:val="00FF1E02"/>
    <w:rsid w:val="00FF30B4"/>
    <w:rsid w:val="03DC2831"/>
    <w:rsid w:val="081B5E94"/>
    <w:rsid w:val="0A2032A3"/>
    <w:rsid w:val="0B8A37D8"/>
    <w:rsid w:val="0F5FFB2F"/>
    <w:rsid w:val="0FFFCF60"/>
    <w:rsid w:val="10560E78"/>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line="4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rsid w:val="004A42F7"/>
    <w:pPr>
      <w:widowControl w:val="0"/>
      <w:jc w:val="both"/>
    </w:pPr>
    <w:rPr>
      <w:kern w:val="2"/>
      <w:sz w:val="21"/>
      <w:szCs w:val="24"/>
    </w:rPr>
  </w:style>
  <w:style w:type="paragraph" w:styleId="1">
    <w:name w:val="heading 1"/>
    <w:basedOn w:val="a"/>
    <w:next w:val="a"/>
    <w:link w:val="1Char"/>
    <w:autoRedefine/>
    <w:uiPriority w:val="9"/>
    <w:qFormat/>
    <w:rsid w:val="008555DB"/>
    <w:pPr>
      <w:keepNext/>
      <w:keepLines/>
      <w:spacing w:before="340" w:after="330" w:line="578" w:lineRule="auto"/>
      <w:jc w:val="center"/>
      <w:outlineLvl w:val="0"/>
    </w:pPr>
    <w:rPr>
      <w:rFonts w:ascii="方正小标宋简体" w:eastAsia="方正小标宋简体" w:hAnsi="黑体"/>
      <w:bCs/>
      <w:kern w:val="44"/>
      <w:sz w:val="44"/>
      <w:szCs w:val="44"/>
    </w:rPr>
  </w:style>
  <w:style w:type="paragraph" w:styleId="2">
    <w:name w:val="heading 2"/>
    <w:basedOn w:val="a"/>
    <w:next w:val="a"/>
    <w:link w:val="2Char"/>
    <w:autoRedefine/>
    <w:uiPriority w:val="9"/>
    <w:unhideWhenUsed/>
    <w:qFormat/>
    <w:rsid w:val="004A42F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uiPriority w:val="9"/>
    <w:unhideWhenUsed/>
    <w:qFormat/>
    <w:rsid w:val="004A42F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autoRedefine/>
    <w:uiPriority w:val="99"/>
    <w:qFormat/>
    <w:rsid w:val="004A42F7"/>
    <w:pPr>
      <w:keepNext/>
      <w:keepLines/>
      <w:widowControl w:val="0"/>
      <w:spacing w:before="280" w:after="156" w:line="377" w:lineRule="auto"/>
      <w:outlineLvl w:val="4"/>
    </w:pPr>
    <w:rPr>
      <w:rFonts w:ascii="Arial" w:eastAsia="黑体" w:hAnsi="Arial"/>
      <w:b/>
      <w:kern w:val="2"/>
      <w:sz w:val="24"/>
      <w:szCs w:val="28"/>
    </w:rPr>
  </w:style>
  <w:style w:type="character" w:customStyle="1" w:styleId="1Char">
    <w:name w:val="标题 1 Char"/>
    <w:basedOn w:val="a0"/>
    <w:link w:val="1"/>
    <w:uiPriority w:val="9"/>
    <w:qFormat/>
    <w:rsid w:val="008555DB"/>
    <w:rPr>
      <w:rFonts w:ascii="方正小标宋简体" w:eastAsia="方正小标宋简体" w:hAnsi="黑体"/>
      <w:bCs/>
      <w:kern w:val="44"/>
      <w:sz w:val="44"/>
      <w:szCs w:val="44"/>
    </w:rPr>
  </w:style>
  <w:style w:type="character" w:customStyle="1" w:styleId="2Char">
    <w:name w:val="标题 2 Char"/>
    <w:basedOn w:val="a0"/>
    <w:link w:val="2"/>
    <w:autoRedefine/>
    <w:uiPriority w:val="9"/>
    <w:qFormat/>
    <w:rsid w:val="004A42F7"/>
    <w:rPr>
      <w:rFonts w:asciiTheme="majorHAnsi" w:eastAsiaTheme="majorEastAsia" w:hAnsiTheme="majorHAnsi" w:cstheme="majorBidi"/>
      <w:b/>
      <w:bCs/>
      <w:kern w:val="2"/>
      <w:sz w:val="32"/>
      <w:szCs w:val="32"/>
    </w:rPr>
  </w:style>
  <w:style w:type="character" w:customStyle="1" w:styleId="3Char">
    <w:name w:val="标题 3 Char"/>
    <w:basedOn w:val="a0"/>
    <w:link w:val="3"/>
    <w:autoRedefine/>
    <w:uiPriority w:val="9"/>
    <w:qFormat/>
    <w:rsid w:val="004A42F7"/>
    <w:rPr>
      <w:rFonts w:ascii="Times New Roman" w:hAnsi="Times New Roman"/>
      <w:b/>
      <w:bCs/>
      <w:kern w:val="2"/>
      <w:sz w:val="32"/>
      <w:szCs w:val="32"/>
    </w:rPr>
  </w:style>
  <w:style w:type="paragraph" w:styleId="a3">
    <w:name w:val="Body Text"/>
    <w:basedOn w:val="a"/>
    <w:link w:val="Char"/>
    <w:uiPriority w:val="99"/>
    <w:qFormat/>
    <w:rsid w:val="004A42F7"/>
    <w:pPr>
      <w:spacing w:beforeLines="30"/>
    </w:pPr>
    <w:rPr>
      <w:rFonts w:ascii="仿宋_GB2312" w:eastAsia="仿宋_GB2312"/>
      <w:kern w:val="0"/>
      <w:sz w:val="30"/>
    </w:rPr>
  </w:style>
  <w:style w:type="character" w:customStyle="1" w:styleId="Char">
    <w:name w:val="正文文本 Char"/>
    <w:link w:val="a3"/>
    <w:uiPriority w:val="99"/>
    <w:qFormat/>
    <w:locked/>
    <w:rsid w:val="004A42F7"/>
    <w:rPr>
      <w:rFonts w:ascii="仿宋_GB2312" w:eastAsia="仿宋_GB2312" w:hAnsi="Times New Roman"/>
      <w:sz w:val="24"/>
    </w:rPr>
  </w:style>
  <w:style w:type="paragraph" w:styleId="a4">
    <w:name w:val="Body Text Indent"/>
    <w:basedOn w:val="a"/>
    <w:autoRedefine/>
    <w:qFormat/>
    <w:rsid w:val="004A42F7"/>
    <w:pPr>
      <w:spacing w:after="120"/>
      <w:ind w:leftChars="200" w:left="200"/>
    </w:pPr>
    <w:rPr>
      <w:rFonts w:ascii="仿宋_GB2312"/>
      <w:szCs w:val="32"/>
    </w:rPr>
  </w:style>
  <w:style w:type="paragraph" w:styleId="30">
    <w:name w:val="toc 3"/>
    <w:basedOn w:val="a"/>
    <w:next w:val="a"/>
    <w:autoRedefine/>
    <w:uiPriority w:val="39"/>
    <w:unhideWhenUsed/>
    <w:qFormat/>
    <w:rsid w:val="004A42F7"/>
    <w:pPr>
      <w:tabs>
        <w:tab w:val="right" w:leader="dot" w:pos="8296"/>
      </w:tabs>
      <w:ind w:leftChars="400" w:left="840"/>
    </w:pPr>
  </w:style>
  <w:style w:type="paragraph" w:styleId="a5">
    <w:name w:val="Balloon Text"/>
    <w:basedOn w:val="a"/>
    <w:link w:val="Char0"/>
    <w:autoRedefine/>
    <w:uiPriority w:val="99"/>
    <w:semiHidden/>
    <w:unhideWhenUsed/>
    <w:qFormat/>
    <w:rsid w:val="004A42F7"/>
    <w:rPr>
      <w:sz w:val="18"/>
      <w:szCs w:val="18"/>
    </w:rPr>
  </w:style>
  <w:style w:type="character" w:customStyle="1" w:styleId="Char0">
    <w:name w:val="批注框文本 Char"/>
    <w:basedOn w:val="a0"/>
    <w:link w:val="a5"/>
    <w:uiPriority w:val="99"/>
    <w:semiHidden/>
    <w:qFormat/>
    <w:rsid w:val="004A42F7"/>
    <w:rPr>
      <w:rFonts w:ascii="Times New Roman" w:hAnsi="Times New Roman"/>
      <w:kern w:val="2"/>
      <w:sz w:val="18"/>
      <w:szCs w:val="18"/>
    </w:rPr>
  </w:style>
  <w:style w:type="paragraph" w:styleId="a6">
    <w:name w:val="footer"/>
    <w:basedOn w:val="a"/>
    <w:link w:val="Char1"/>
    <w:autoRedefine/>
    <w:uiPriority w:val="99"/>
    <w:qFormat/>
    <w:rsid w:val="004A42F7"/>
    <w:pPr>
      <w:tabs>
        <w:tab w:val="center" w:pos="4153"/>
        <w:tab w:val="right" w:pos="8306"/>
      </w:tabs>
      <w:snapToGrid w:val="0"/>
      <w:jc w:val="left"/>
    </w:pPr>
    <w:rPr>
      <w:rFonts w:ascii="Calibri" w:hAnsi="Calibri"/>
      <w:kern w:val="0"/>
      <w:sz w:val="18"/>
      <w:szCs w:val="18"/>
    </w:rPr>
  </w:style>
  <w:style w:type="character" w:customStyle="1" w:styleId="Char1">
    <w:name w:val="页脚 Char"/>
    <w:link w:val="a6"/>
    <w:autoRedefine/>
    <w:uiPriority w:val="99"/>
    <w:qFormat/>
    <w:locked/>
    <w:rsid w:val="004A42F7"/>
    <w:rPr>
      <w:sz w:val="18"/>
    </w:rPr>
  </w:style>
  <w:style w:type="paragraph" w:styleId="a7">
    <w:name w:val="header"/>
    <w:basedOn w:val="a"/>
    <w:link w:val="Char2"/>
    <w:autoRedefine/>
    <w:uiPriority w:val="99"/>
    <w:semiHidden/>
    <w:qFormat/>
    <w:rsid w:val="004A42F7"/>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2">
    <w:name w:val="页眉 Char"/>
    <w:link w:val="a7"/>
    <w:autoRedefine/>
    <w:uiPriority w:val="99"/>
    <w:semiHidden/>
    <w:qFormat/>
    <w:locked/>
    <w:rsid w:val="004A42F7"/>
    <w:rPr>
      <w:sz w:val="18"/>
    </w:rPr>
  </w:style>
  <w:style w:type="paragraph" w:styleId="10">
    <w:name w:val="toc 1"/>
    <w:basedOn w:val="a"/>
    <w:next w:val="a"/>
    <w:uiPriority w:val="39"/>
    <w:unhideWhenUsed/>
    <w:qFormat/>
    <w:rsid w:val="004A42F7"/>
    <w:pPr>
      <w:tabs>
        <w:tab w:val="right" w:leader="dot" w:pos="8296"/>
      </w:tabs>
      <w:spacing w:before="93"/>
      <w:jc w:val="center"/>
    </w:pPr>
    <w:rPr>
      <w:rFonts w:ascii="仿宋" w:eastAsia="仿宋" w:hAnsi="仿宋"/>
      <w:sz w:val="28"/>
      <w:szCs w:val="28"/>
    </w:rPr>
  </w:style>
  <w:style w:type="paragraph" w:styleId="20">
    <w:name w:val="toc 2"/>
    <w:basedOn w:val="a"/>
    <w:next w:val="a"/>
    <w:autoRedefine/>
    <w:uiPriority w:val="39"/>
    <w:unhideWhenUsed/>
    <w:qFormat/>
    <w:rsid w:val="004A42F7"/>
    <w:pPr>
      <w:tabs>
        <w:tab w:val="right" w:leader="dot" w:pos="8296"/>
      </w:tabs>
      <w:ind w:leftChars="200" w:left="420"/>
    </w:pPr>
  </w:style>
  <w:style w:type="paragraph" w:styleId="21">
    <w:name w:val="Body Text First Indent 2"/>
    <w:basedOn w:val="a4"/>
    <w:autoRedefine/>
    <w:uiPriority w:val="99"/>
    <w:unhideWhenUsed/>
    <w:qFormat/>
    <w:rsid w:val="004A42F7"/>
    <w:pPr>
      <w:ind w:firstLineChars="200" w:firstLine="420"/>
    </w:pPr>
  </w:style>
  <w:style w:type="character" w:styleId="a8">
    <w:name w:val="Strong"/>
    <w:basedOn w:val="a0"/>
    <w:uiPriority w:val="99"/>
    <w:qFormat/>
    <w:rsid w:val="004A42F7"/>
    <w:rPr>
      <w:b/>
    </w:rPr>
  </w:style>
  <w:style w:type="character" w:styleId="a9">
    <w:name w:val="Hyperlink"/>
    <w:basedOn w:val="a0"/>
    <w:uiPriority w:val="99"/>
    <w:unhideWhenUsed/>
    <w:qFormat/>
    <w:rsid w:val="004A42F7"/>
    <w:rPr>
      <w:color w:val="0000FF" w:themeColor="hyperlink"/>
      <w:u w:val="single"/>
    </w:rPr>
  </w:style>
  <w:style w:type="character" w:customStyle="1" w:styleId="HeaderChar">
    <w:name w:val="Header Char"/>
    <w:basedOn w:val="a0"/>
    <w:autoRedefine/>
    <w:uiPriority w:val="99"/>
    <w:semiHidden/>
    <w:qFormat/>
    <w:rsid w:val="004A42F7"/>
    <w:rPr>
      <w:rFonts w:ascii="Times New Roman" w:hAnsi="Times New Roman"/>
      <w:sz w:val="18"/>
      <w:szCs w:val="18"/>
    </w:rPr>
  </w:style>
  <w:style w:type="character" w:customStyle="1" w:styleId="FooterChar">
    <w:name w:val="Footer Char"/>
    <w:basedOn w:val="a0"/>
    <w:uiPriority w:val="99"/>
    <w:semiHidden/>
    <w:qFormat/>
    <w:rsid w:val="004A42F7"/>
    <w:rPr>
      <w:rFonts w:ascii="Times New Roman" w:hAnsi="Times New Roman"/>
      <w:sz w:val="18"/>
      <w:szCs w:val="18"/>
    </w:rPr>
  </w:style>
  <w:style w:type="character" w:customStyle="1" w:styleId="BodyTextChar">
    <w:name w:val="Body Text Char"/>
    <w:basedOn w:val="a0"/>
    <w:autoRedefine/>
    <w:uiPriority w:val="99"/>
    <w:semiHidden/>
    <w:qFormat/>
    <w:rsid w:val="004A42F7"/>
    <w:rPr>
      <w:rFonts w:ascii="Times New Roman" w:hAnsi="Times New Roman"/>
      <w:szCs w:val="24"/>
    </w:rPr>
  </w:style>
  <w:style w:type="paragraph" w:customStyle="1" w:styleId="Default">
    <w:name w:val="Default"/>
    <w:autoRedefine/>
    <w:uiPriority w:val="99"/>
    <w:qFormat/>
    <w:rsid w:val="004A42F7"/>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autoRedefine/>
    <w:uiPriority w:val="34"/>
    <w:qFormat/>
    <w:rsid w:val="004A42F7"/>
    <w:pPr>
      <w:ind w:firstLineChars="200" w:firstLine="420"/>
    </w:pPr>
  </w:style>
  <w:style w:type="paragraph" w:customStyle="1" w:styleId="TOC1">
    <w:name w:val="TOC 标题1"/>
    <w:basedOn w:val="1"/>
    <w:next w:val="a"/>
    <w:autoRedefine/>
    <w:uiPriority w:val="39"/>
    <w:unhideWhenUsed/>
    <w:qFormat/>
    <w:rsid w:val="004A42F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
    <w:name w:val="TOC 标题2"/>
    <w:basedOn w:val="1"/>
    <w:next w:val="a"/>
    <w:autoRedefine/>
    <w:uiPriority w:val="39"/>
    <w:unhideWhenUsed/>
    <w:qFormat/>
    <w:rsid w:val="004A42F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7027432">
      <w:bodyDiv w:val="1"/>
      <w:marLeft w:val="0"/>
      <w:marRight w:val="0"/>
      <w:marTop w:val="0"/>
      <w:marBottom w:val="0"/>
      <w:divBdr>
        <w:top w:val="none" w:sz="0" w:space="0" w:color="auto"/>
        <w:left w:val="none" w:sz="0" w:space="0" w:color="auto"/>
        <w:bottom w:val="none" w:sz="0" w:space="0" w:color="auto"/>
        <w:right w:val="none" w:sz="0" w:space="0" w:color="auto"/>
      </w:divBdr>
    </w:div>
    <w:div w:id="198322551">
      <w:bodyDiv w:val="1"/>
      <w:marLeft w:val="0"/>
      <w:marRight w:val="0"/>
      <w:marTop w:val="0"/>
      <w:marBottom w:val="0"/>
      <w:divBdr>
        <w:top w:val="none" w:sz="0" w:space="0" w:color="auto"/>
        <w:left w:val="none" w:sz="0" w:space="0" w:color="auto"/>
        <w:bottom w:val="none" w:sz="0" w:space="0" w:color="auto"/>
        <w:right w:val="none" w:sz="0" w:space="0" w:color="auto"/>
      </w:divBdr>
    </w:div>
    <w:div w:id="451896894">
      <w:bodyDiv w:val="1"/>
      <w:marLeft w:val="0"/>
      <w:marRight w:val="0"/>
      <w:marTop w:val="0"/>
      <w:marBottom w:val="0"/>
      <w:divBdr>
        <w:top w:val="none" w:sz="0" w:space="0" w:color="auto"/>
        <w:left w:val="none" w:sz="0" w:space="0" w:color="auto"/>
        <w:bottom w:val="none" w:sz="0" w:space="0" w:color="auto"/>
        <w:right w:val="none" w:sz="0" w:space="0" w:color="auto"/>
      </w:divBdr>
    </w:div>
    <w:div w:id="1364792463">
      <w:bodyDiv w:val="1"/>
      <w:marLeft w:val="0"/>
      <w:marRight w:val="0"/>
      <w:marTop w:val="0"/>
      <w:marBottom w:val="0"/>
      <w:divBdr>
        <w:top w:val="none" w:sz="0" w:space="0" w:color="auto"/>
        <w:left w:val="none" w:sz="0" w:space="0" w:color="auto"/>
        <w:bottom w:val="none" w:sz="0" w:space="0" w:color="auto"/>
        <w:right w:val="none" w:sz="0" w:space="0" w:color="auto"/>
      </w:divBdr>
    </w:div>
    <w:div w:id="16263477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2023&#24180;&#20915;&#31639;&#20844;&#24320;&#36164;&#26009;\&#26032;&#24314;%20XLS%20&#24037;&#20316;&#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2023&#24180;&#20915;&#31639;&#20844;&#24320;&#36164;&#26009;\&#26032;&#24314;%20XLS%20&#24037;&#20316;&#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t>收、支决算总计变动情况图</a:t>
            </a:r>
          </a:p>
        </c:rich>
      </c:tx>
    </c:title>
    <c:view3D>
      <c:rAngAx val="1"/>
    </c:view3D>
    <c:plotArea>
      <c:layout/>
      <c:bar3DChart>
        <c:barDir val="col"/>
        <c:grouping val="stacked"/>
        <c:ser>
          <c:idx val="0"/>
          <c:order val="0"/>
          <c:tx>
            <c:strRef>
              <c:f>Sheet2!$A$4</c:f>
              <c:strCache>
                <c:ptCount val="1"/>
                <c:pt idx="0">
                  <c:v>增长8255.09万元</c:v>
                </c:pt>
              </c:strCache>
            </c:strRef>
          </c:tx>
          <c:dLbls>
            <c:showVal val="1"/>
          </c:dLbls>
          <c:cat>
            <c:numRef>
              <c:f>Sheet2!$B$1:$B$3</c:f>
              <c:numCache>
                <c:formatCode>General</c:formatCode>
                <c:ptCount val="3"/>
                <c:pt idx="1">
                  <c:v>23360.89</c:v>
                </c:pt>
                <c:pt idx="2">
                  <c:v>8255.09</c:v>
                </c:pt>
              </c:numCache>
            </c:numRef>
          </c:cat>
          <c:val>
            <c:numRef>
              <c:f>Sheet2!$B$4</c:f>
              <c:numCache>
                <c:formatCode>0.00%</c:formatCode>
                <c:ptCount val="1"/>
                <c:pt idx="0">
                  <c:v>0.54649999999999999</c:v>
                </c:pt>
              </c:numCache>
            </c:numRef>
          </c:val>
        </c:ser>
        <c:shape val="cylinder"/>
        <c:axId val="128837504"/>
        <c:axId val="128839040"/>
        <c:axId val="0"/>
      </c:bar3DChart>
      <c:catAx>
        <c:axId val="128837504"/>
        <c:scaling>
          <c:orientation val="minMax"/>
        </c:scaling>
        <c:axPos val="b"/>
        <c:numFmt formatCode="General" sourceLinked="1"/>
        <c:tickLblPos val="nextTo"/>
        <c:crossAx val="128839040"/>
        <c:crosses val="autoZero"/>
        <c:auto val="1"/>
        <c:lblAlgn val="ctr"/>
        <c:lblOffset val="100"/>
      </c:catAx>
      <c:valAx>
        <c:axId val="128839040"/>
        <c:scaling>
          <c:orientation val="minMax"/>
        </c:scaling>
        <c:axPos val="l"/>
        <c:majorGridlines/>
        <c:numFmt formatCode="0.00%" sourceLinked="1"/>
        <c:tickLblPos val="nextTo"/>
        <c:crossAx val="128837504"/>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view3D>
      <c:rotX val="30"/>
      <c:perspective val="30"/>
    </c:view3D>
    <c:plotArea>
      <c:layout/>
      <c:pie3DChart>
        <c:varyColors val="1"/>
        <c:ser>
          <c:idx val="0"/>
          <c:order val="0"/>
          <c:dLbls>
            <c:showVal val="1"/>
            <c:showLeaderLines val="1"/>
          </c:dLbls>
          <c:cat>
            <c:strRef>
              <c:f>Sheet3!$A$1:$A$4</c:f>
              <c:strCache>
                <c:ptCount val="4"/>
                <c:pt idx="0">
                  <c:v>收入决算结构图</c:v>
                </c:pt>
                <c:pt idx="1">
                  <c:v>2023年度本年收入合计23360.89万元</c:v>
                </c:pt>
                <c:pt idx="2">
                  <c:v>其中：一般公共预算财政拨款收入15432.85万元</c:v>
                </c:pt>
                <c:pt idx="3">
                  <c:v>政府性基金预算财政拨款收入7928.03万元</c:v>
                </c:pt>
              </c:strCache>
            </c:strRef>
          </c:cat>
          <c:val>
            <c:numRef>
              <c:f>Sheet3!$B$1:$B$4</c:f>
              <c:numCache>
                <c:formatCode>General</c:formatCode>
                <c:ptCount val="4"/>
                <c:pt idx="2" formatCode="0.00%">
                  <c:v>0.66060000000000185</c:v>
                </c:pt>
                <c:pt idx="3" formatCode="0.00%">
                  <c:v>0.33940000000000092</c:v>
                </c:pt>
              </c:numCache>
            </c:numRef>
          </c:val>
        </c:ser>
      </c:pie3D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plotArea>
      <c:layout/>
      <c:pieChart>
        <c:varyColors val="1"/>
        <c:ser>
          <c:idx val="0"/>
          <c:order val="0"/>
          <c:dLbls>
            <c:showVal val="1"/>
            <c:showLeaderLines val="1"/>
          </c:dLbls>
          <c:cat>
            <c:strRef>
              <c:f>Sheet4!$A$1:$A$4</c:f>
              <c:strCache>
                <c:ptCount val="4"/>
                <c:pt idx="0">
                  <c:v>支出决算结构图</c:v>
                </c:pt>
                <c:pt idx="1">
                  <c:v>2023年度本年支出合计23360.89万元</c:v>
                </c:pt>
                <c:pt idx="2">
                  <c:v>其中：基本支出2405.33万元</c:v>
                </c:pt>
                <c:pt idx="3">
                  <c:v>项目支出20955.55万元</c:v>
                </c:pt>
              </c:strCache>
            </c:strRef>
          </c:cat>
          <c:val>
            <c:numRef>
              <c:f>Sheet4!$B$1:$B$4</c:f>
              <c:numCache>
                <c:formatCode>General</c:formatCode>
                <c:ptCount val="4"/>
                <c:pt idx="2">
                  <c:v>2405.3300000000022</c:v>
                </c:pt>
                <c:pt idx="3">
                  <c:v>20955.55</c:v>
                </c:pt>
              </c:numCache>
            </c:numRef>
          </c:val>
        </c:ser>
        <c:ser>
          <c:idx val="1"/>
          <c:order val="1"/>
          <c:cat>
            <c:strRef>
              <c:f>Sheet4!$A$1:$A$4</c:f>
              <c:strCache>
                <c:ptCount val="4"/>
                <c:pt idx="0">
                  <c:v>支出决算结构图</c:v>
                </c:pt>
                <c:pt idx="1">
                  <c:v>2023年度本年支出合计23360.89万元</c:v>
                </c:pt>
                <c:pt idx="2">
                  <c:v>其中：基本支出2405.33万元</c:v>
                </c:pt>
                <c:pt idx="3">
                  <c:v>项目支出20955.55万元</c:v>
                </c:pt>
              </c:strCache>
            </c:strRef>
          </c:cat>
          <c:val>
            <c:numRef>
              <c:f>Sheet4!$C$1:$C$4</c:f>
              <c:numCache>
                <c:formatCode>General</c:formatCode>
                <c:ptCount val="4"/>
                <c:pt idx="2" formatCode="0.00%">
                  <c:v>0.10299999999999998</c:v>
                </c:pt>
                <c:pt idx="3" formatCode="0.00%">
                  <c:v>0.89700000000000002</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dLbls>
            <c:showVal val="1"/>
          </c:dLbls>
          <c:cat>
            <c:strRef>
              <c:f>Sheet5!$A$1:$A$4</c:f>
              <c:strCache>
                <c:ptCount val="4"/>
                <c:pt idx="0">
                  <c:v>财政拨款收、支决算总计变动情况</c:v>
                </c:pt>
                <c:pt idx="1">
                  <c:v>2023年度财政拨款收、支总计</c:v>
                </c:pt>
                <c:pt idx="2">
                  <c:v>与2022年度相比，收、支总计各增加</c:v>
                </c:pt>
                <c:pt idx="3">
                  <c:v>增长</c:v>
                </c:pt>
              </c:strCache>
            </c:strRef>
          </c:cat>
          <c:val>
            <c:numRef>
              <c:f>Sheet5!$B$1:$B$4</c:f>
              <c:numCache>
                <c:formatCode>General</c:formatCode>
                <c:ptCount val="4"/>
                <c:pt idx="1">
                  <c:v>23360.89</c:v>
                </c:pt>
                <c:pt idx="2">
                  <c:v>8255.09</c:v>
                </c:pt>
                <c:pt idx="3" formatCode="0.00%">
                  <c:v>0.54649999999999999</c:v>
                </c:pt>
              </c:numCache>
            </c:numRef>
          </c:val>
        </c:ser>
        <c:overlap val="100"/>
        <c:axId val="134179840"/>
        <c:axId val="134185728"/>
      </c:barChart>
      <c:catAx>
        <c:axId val="134179840"/>
        <c:scaling>
          <c:orientation val="minMax"/>
        </c:scaling>
        <c:axPos val="b"/>
        <c:tickLblPos val="nextTo"/>
        <c:crossAx val="134185728"/>
        <c:crosses val="autoZero"/>
        <c:auto val="1"/>
        <c:lblAlgn val="ctr"/>
        <c:lblOffset val="100"/>
      </c:catAx>
      <c:valAx>
        <c:axId val="134185728"/>
        <c:scaling>
          <c:orientation val="minMax"/>
        </c:scaling>
        <c:axPos val="l"/>
        <c:majorGridlines/>
        <c:numFmt formatCode="General" sourceLinked="1"/>
        <c:tickLblPos val="nextTo"/>
        <c:crossAx val="134179840"/>
        <c:crosses val="autoZero"/>
        <c:crossBetween val="between"/>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0.10539107611548559"/>
          <c:y val="7.4548702245552642E-2"/>
          <c:w val="0.7444575678040245"/>
          <c:h val="0.41236111111111112"/>
        </c:manualLayout>
      </c:layout>
      <c:barChart>
        <c:barDir val="col"/>
        <c:grouping val="stacked"/>
        <c:ser>
          <c:idx val="0"/>
          <c:order val="0"/>
          <c:dLbls>
            <c:showVal val="1"/>
          </c:dLbls>
          <c:cat>
            <c:multiLvlStrRef>
              <c:f>Sheet6!$A$1:$C$3</c:f>
              <c:multiLvlStrCache>
                <c:ptCount val="3"/>
                <c:lvl>
                  <c:pt idx="1">
                    <c:v>占本年支出合计的</c:v>
                  </c:pt>
                  <c:pt idx="2">
                    <c:v>增长</c:v>
                  </c:pt>
                </c:lvl>
                <c:lvl>
                  <c:pt idx="1">
                    <c:v>15432.85万元</c:v>
                  </c:pt>
                  <c:pt idx="2">
                    <c:v>327.05万元</c:v>
                  </c:pt>
                </c:lvl>
                <c:lvl>
                  <c:pt idx="0">
                    <c:v>一般公共预算财政拨款支出决算变动情况</c:v>
                  </c:pt>
                  <c:pt idx="1">
                    <c:v>2023年度一般公共预算财政拨款支出</c:v>
                  </c:pt>
                  <c:pt idx="2">
                    <c:v>与2022年度相比，一般公共预算财政拨款支出增加</c:v>
                  </c:pt>
                </c:lvl>
              </c:multiLvlStrCache>
            </c:multiLvlStrRef>
          </c:cat>
          <c:val>
            <c:numRef>
              <c:f>Sheet6!$D$1:$D$3</c:f>
              <c:numCache>
                <c:formatCode>0.00%</c:formatCode>
                <c:ptCount val="3"/>
                <c:pt idx="1">
                  <c:v>0.66060000000000274</c:v>
                </c:pt>
                <c:pt idx="2">
                  <c:v>2.1700000000000001E-2</c:v>
                </c:pt>
              </c:numCache>
            </c:numRef>
          </c:val>
        </c:ser>
        <c:overlap val="100"/>
        <c:axId val="134635520"/>
        <c:axId val="134637056"/>
      </c:barChart>
      <c:catAx>
        <c:axId val="134635520"/>
        <c:scaling>
          <c:orientation val="minMax"/>
        </c:scaling>
        <c:axPos val="b"/>
        <c:tickLblPos val="nextTo"/>
        <c:crossAx val="134637056"/>
        <c:crosses val="autoZero"/>
        <c:auto val="1"/>
        <c:lblAlgn val="ctr"/>
        <c:lblOffset val="100"/>
      </c:catAx>
      <c:valAx>
        <c:axId val="134637056"/>
        <c:scaling>
          <c:orientation val="minMax"/>
        </c:scaling>
        <c:axPos val="l"/>
        <c:majorGridlines/>
        <c:numFmt formatCode="General" sourceLinked="1"/>
        <c:tickLblPos val="nextTo"/>
        <c:crossAx val="13463552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view3D>
      <c:rotX val="30"/>
      <c:perspective val="30"/>
    </c:view3D>
    <c:plotArea>
      <c:layout/>
      <c:pie3DChart>
        <c:varyColors val="1"/>
        <c:ser>
          <c:idx val="0"/>
          <c:order val="0"/>
          <c:dLbls>
            <c:dLbl>
              <c:idx val="2"/>
              <c:layout>
                <c:manualLayout>
                  <c:x val="0.10755424321959769"/>
                  <c:y val="-9.7524059492563903E-2"/>
                </c:manualLayout>
              </c:layout>
              <c:showVal val="1"/>
            </c:dLbl>
            <c:dLbl>
              <c:idx val="3"/>
              <c:layout>
                <c:manualLayout>
                  <c:x val="0.12192115048119059"/>
                  <c:y val="8.0723242927967717E-3"/>
                </c:manualLayout>
              </c:layout>
              <c:showVal val="1"/>
            </c:dLbl>
            <c:dLbl>
              <c:idx val="5"/>
              <c:layout>
                <c:manualLayout>
                  <c:x val="-0.17436395450568681"/>
                  <c:y val="-6.6274059492563375E-2"/>
                </c:manualLayout>
              </c:layout>
              <c:showVal val="1"/>
            </c:dLbl>
            <c:dLbl>
              <c:idx val="6"/>
              <c:layout>
                <c:manualLayout>
                  <c:x val="5.1040463692038497E-2"/>
                  <c:y val="-0.13919072615923009"/>
                </c:manualLayout>
              </c:layout>
              <c:showVal val="1"/>
            </c:dLbl>
            <c:showVal val="1"/>
            <c:showLeaderLines val="1"/>
          </c:dLbls>
          <c:cat>
            <c:multiLvlStrRef>
              <c:f>Sheet7!$A$1:$B$7</c:f>
              <c:multiLvlStrCache>
                <c:ptCount val="7"/>
                <c:lvl>
                  <c:pt idx="1">
                    <c:v>15432.85万元</c:v>
                  </c:pt>
                  <c:pt idx="2">
                    <c:v>427万元</c:v>
                  </c:pt>
                  <c:pt idx="3">
                    <c:v>166.3万元</c:v>
                  </c:pt>
                  <c:pt idx="4">
                    <c:v>14688.66万元</c:v>
                  </c:pt>
                  <c:pt idx="5">
                    <c:v>148.3万元</c:v>
                  </c:pt>
                  <c:pt idx="6">
                    <c:v>2.59万元</c:v>
                  </c:pt>
                </c:lvl>
                <c:lvl>
                  <c:pt idx="0">
                    <c:v>一般公共预算财政拨款支出决算结构</c:v>
                  </c:pt>
                  <c:pt idx="1">
                    <c:v>2023年度一般公共预算财政拨款支出</c:v>
                  </c:pt>
                  <c:pt idx="2">
                    <c:v>社会保障和就业支出</c:v>
                  </c:pt>
                  <c:pt idx="3">
                    <c:v>卫生健康支出</c:v>
                  </c:pt>
                  <c:pt idx="4">
                    <c:v>农林水支出</c:v>
                  </c:pt>
                  <c:pt idx="5">
                    <c:v>住房保障支出</c:v>
                  </c:pt>
                  <c:pt idx="6">
                    <c:v>其他支出</c:v>
                  </c:pt>
                </c:lvl>
              </c:multiLvlStrCache>
            </c:multiLvlStrRef>
          </c:cat>
          <c:val>
            <c:numRef>
              <c:f>Sheet7!$C$1:$C$7</c:f>
              <c:numCache>
                <c:formatCode>General</c:formatCode>
                <c:ptCount val="7"/>
                <c:pt idx="2" formatCode="0.00%">
                  <c:v>2.760000000000009E-2</c:v>
                </c:pt>
                <c:pt idx="3" formatCode="0.00%">
                  <c:v>1.0800000000000021E-2</c:v>
                </c:pt>
                <c:pt idx="4" formatCode="0.00%">
                  <c:v>0.95180000000000065</c:v>
                </c:pt>
                <c:pt idx="5" formatCode="0.00%">
                  <c:v>9.6000000000000026E-3</c:v>
                </c:pt>
                <c:pt idx="6" formatCode="0.00%">
                  <c:v>2.0000000000000052E-4</c:v>
                </c:pt>
              </c:numCache>
            </c:numRef>
          </c:val>
        </c:ser>
      </c:pie3D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view3D>
      <c:rotX val="30"/>
      <c:perspective val="30"/>
    </c:view3D>
    <c:plotArea>
      <c:layout/>
      <c:pie3DChart>
        <c:varyColors val="1"/>
        <c:ser>
          <c:idx val="0"/>
          <c:order val="0"/>
          <c:dLbls>
            <c:showVal val="1"/>
            <c:showLeaderLines val="1"/>
          </c:dLbls>
          <c:cat>
            <c:strRef>
              <c:f>Sheet1!$A$1:$A$4</c:f>
              <c:strCache>
                <c:ptCount val="4"/>
                <c:pt idx="0">
                  <c:v>三公经费财政拨款支出结构</c:v>
                </c:pt>
                <c:pt idx="1">
                  <c:v>1、因公出国（境）费支出占比0%</c:v>
                </c:pt>
                <c:pt idx="2">
                  <c:v>2、公务用车购置及运行维护费支出占比82.7%</c:v>
                </c:pt>
                <c:pt idx="3">
                  <c:v>3、公务接待费支出占比17.29%</c:v>
                </c:pt>
              </c:strCache>
            </c:strRef>
          </c:cat>
          <c:val>
            <c:numRef>
              <c:f>Sheet1!$B$1:$B$4</c:f>
              <c:numCache>
                <c:formatCode>General</c:formatCode>
                <c:ptCount val="4"/>
                <c:pt idx="1">
                  <c:v>0</c:v>
                </c:pt>
                <c:pt idx="2">
                  <c:v>4.92</c:v>
                </c:pt>
                <c:pt idx="3">
                  <c:v>1.03</c:v>
                </c:pt>
              </c:numCache>
            </c:numRef>
          </c:val>
        </c:ser>
        <c:ser>
          <c:idx val="1"/>
          <c:order val="1"/>
          <c:cat>
            <c:strRef>
              <c:f>Sheet1!$A$1:$A$4</c:f>
              <c:strCache>
                <c:ptCount val="4"/>
                <c:pt idx="0">
                  <c:v>三公经费财政拨款支出结构</c:v>
                </c:pt>
                <c:pt idx="1">
                  <c:v>1、因公出国（境）费支出占比0%</c:v>
                </c:pt>
                <c:pt idx="2">
                  <c:v>2、公务用车购置及运行维护费支出占比82.7%</c:v>
                </c:pt>
                <c:pt idx="3">
                  <c:v>3、公务接待费支出占比17.29%</c:v>
                </c:pt>
              </c:strCache>
            </c:strRef>
          </c:cat>
          <c:val>
            <c:numRef>
              <c:f>Sheet1!$C$1:$C$4</c:f>
              <c:numCache>
                <c:formatCode>0%</c:formatCode>
                <c:ptCount val="4"/>
                <c:pt idx="1">
                  <c:v>0</c:v>
                </c:pt>
                <c:pt idx="2" formatCode="0.00%">
                  <c:v>0.82700000000000062</c:v>
                </c:pt>
                <c:pt idx="3" formatCode="0.00%">
                  <c:v>0.17290000000000041</c:v>
                </c:pt>
              </c:numCache>
            </c:numRef>
          </c:val>
        </c:ser>
      </c:pie3DChart>
      <c:spPr>
        <a:noFill/>
        <a:ln w="25400">
          <a:noFill/>
        </a:ln>
      </c:spPr>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C462D-E9A0-4A32-A8E5-1A0322912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25</Pages>
  <Words>1589</Words>
  <Characters>9062</Characters>
  <Application>Microsoft Office Word</Application>
  <DocSecurity>0</DocSecurity>
  <Lines>75</Lines>
  <Paragraphs>21</Paragraphs>
  <ScaleCrop>false</ScaleCrop>
  <Company>四川省财政厅</Company>
  <LinksUpToDate>false</LinksUpToDate>
  <CharactersWithSpaces>10630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pc</cp:lastModifiedBy>
  <cp:revision>56</cp:revision>
  <cp:lastPrinted>2024-10-20T07:45:00Z</cp:lastPrinted>
  <dcterms:created xsi:type="dcterms:W3CDTF">2020-08-08T01:49:00Z</dcterms:created>
  <dcterms:modified xsi:type="dcterms:W3CDTF">2024-10-25T06:58:00Z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1B529ABF092A4811956842C455BA8F15_12</vt:lpwstr>
  </property>
</Properties>
</file>