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3D3A" w:rsidRDefault="007E3482">
      <w:pPr>
        <w:spacing w:line="600" w:lineRule="exact"/>
        <w:rPr>
          <w:rFonts w:eastAsia="黑体"/>
          <w:color w:val="000000"/>
          <w:kern w:val="0"/>
          <w:sz w:val="44"/>
          <w:szCs w:val="44"/>
        </w:rPr>
      </w:pPr>
      <w:r>
        <w:rPr>
          <w:rFonts w:eastAsia="黑体"/>
          <w:color w:val="000000"/>
          <w:kern w:val="0"/>
          <w:sz w:val="32"/>
          <w:szCs w:val="32"/>
        </w:rPr>
        <w:t>附件</w:t>
      </w:r>
      <w:r>
        <w:rPr>
          <w:rFonts w:eastAsia="黑体"/>
          <w:color w:val="000000"/>
          <w:kern w:val="0"/>
          <w:sz w:val="32"/>
          <w:szCs w:val="32"/>
        </w:rPr>
        <w:t>4</w:t>
      </w:r>
    </w:p>
    <w:p w:rsidR="00983D3A" w:rsidRDefault="00983D3A">
      <w:pPr>
        <w:spacing w:line="600" w:lineRule="exact"/>
        <w:jc w:val="center"/>
        <w:rPr>
          <w:rFonts w:eastAsia="方正小标宋简体"/>
          <w:color w:val="000000"/>
          <w:kern w:val="0"/>
          <w:sz w:val="44"/>
          <w:szCs w:val="44"/>
        </w:rPr>
      </w:pPr>
    </w:p>
    <w:p w:rsidR="00983D3A" w:rsidRDefault="007E3482">
      <w:pPr>
        <w:spacing w:line="640" w:lineRule="exact"/>
        <w:jc w:val="center"/>
        <w:rPr>
          <w:rFonts w:eastAsia="方正小标宋_GBK"/>
          <w:b/>
          <w:bCs/>
          <w:sz w:val="44"/>
          <w:szCs w:val="44"/>
        </w:rPr>
      </w:pPr>
      <w:r>
        <w:rPr>
          <w:rFonts w:eastAsia="方正小标宋_GBK"/>
          <w:b/>
          <w:bCs/>
          <w:sz w:val="44"/>
          <w:szCs w:val="44"/>
        </w:rPr>
        <w:t>2020</w:t>
      </w:r>
      <w:r>
        <w:rPr>
          <w:rFonts w:eastAsia="方正小标宋_GBK"/>
          <w:b/>
          <w:bCs/>
          <w:sz w:val="44"/>
          <w:szCs w:val="44"/>
        </w:rPr>
        <w:t>年度专项（</w:t>
      </w:r>
      <w:r>
        <w:rPr>
          <w:rFonts w:eastAsia="方正小标宋_GBK"/>
          <w:b/>
          <w:bCs/>
          <w:sz w:val="44"/>
          <w:szCs w:val="44"/>
        </w:rPr>
        <w:t>第七次全国人口普查</w:t>
      </w:r>
      <w:r>
        <w:rPr>
          <w:rFonts w:eastAsia="方正小标宋_GBK"/>
          <w:b/>
          <w:bCs/>
          <w:sz w:val="44"/>
          <w:szCs w:val="44"/>
        </w:rPr>
        <w:t>）资金绩效自评报告</w:t>
      </w:r>
    </w:p>
    <w:p w:rsidR="00983D3A" w:rsidRDefault="007E3482">
      <w:pPr>
        <w:spacing w:line="640" w:lineRule="exact"/>
        <w:jc w:val="center"/>
        <w:rPr>
          <w:rFonts w:eastAsia="方正楷体_GBK"/>
          <w:b/>
          <w:sz w:val="32"/>
          <w:szCs w:val="32"/>
        </w:rPr>
      </w:pPr>
      <w:r>
        <w:rPr>
          <w:rFonts w:eastAsia="方正楷体_GBK"/>
          <w:b/>
          <w:sz w:val="32"/>
          <w:szCs w:val="32"/>
        </w:rPr>
        <w:t>（</w:t>
      </w:r>
      <w:r>
        <w:rPr>
          <w:rFonts w:eastAsia="方正楷体_GBK"/>
          <w:b/>
          <w:sz w:val="32"/>
          <w:szCs w:val="32"/>
        </w:rPr>
        <w:t>盐边县统计局第七次全国人口普查项</w:t>
      </w:r>
      <w:r>
        <w:rPr>
          <w:rFonts w:eastAsia="方正楷体_GBK"/>
          <w:b/>
          <w:sz w:val="32"/>
          <w:szCs w:val="32"/>
        </w:rPr>
        <w:t>目）</w:t>
      </w:r>
    </w:p>
    <w:p w:rsidR="00983D3A" w:rsidRDefault="00983D3A">
      <w:pPr>
        <w:spacing w:line="600" w:lineRule="exact"/>
        <w:rPr>
          <w:sz w:val="32"/>
          <w:szCs w:val="32"/>
          <w:lang w:val="zh-CN"/>
        </w:rPr>
      </w:pPr>
    </w:p>
    <w:p w:rsidR="00983D3A" w:rsidRDefault="007E3482">
      <w:pPr>
        <w:pStyle w:val="1910"/>
        <w:spacing w:line="560" w:lineRule="exact"/>
      </w:pPr>
      <w:r>
        <w:t>一、</w:t>
      </w:r>
      <w:r>
        <w:t>项目概况</w:t>
      </w:r>
    </w:p>
    <w:p w:rsidR="00983D3A" w:rsidRDefault="007E3482" w:rsidP="007E3482">
      <w:pPr>
        <w:pStyle w:val="2910"/>
        <w:spacing w:line="560" w:lineRule="exact"/>
        <w:ind w:firstLine="643"/>
      </w:pPr>
      <w:r>
        <w:t>（一）项目基本情况</w:t>
      </w:r>
    </w:p>
    <w:p w:rsidR="00983D3A" w:rsidRDefault="007E3482">
      <w:pPr>
        <w:widowControl/>
        <w:spacing w:line="560" w:lineRule="exact"/>
        <w:ind w:firstLineChars="200" w:firstLine="660"/>
        <w:jc w:val="left"/>
        <w:rPr>
          <w:rFonts w:eastAsia="方正仿宋_GBK"/>
          <w:sz w:val="33"/>
          <w:szCs w:val="33"/>
        </w:rPr>
      </w:pPr>
      <w:r>
        <w:rPr>
          <w:rFonts w:eastAsia="方正仿宋_GBK"/>
          <w:sz w:val="33"/>
          <w:szCs w:val="33"/>
        </w:rPr>
        <w:t>1.</w:t>
      </w:r>
      <w:r>
        <w:rPr>
          <w:rFonts w:eastAsia="方正仿宋_GBK"/>
          <w:sz w:val="33"/>
          <w:szCs w:val="33"/>
        </w:rPr>
        <w:t>按照</w:t>
      </w:r>
      <w:r>
        <w:rPr>
          <w:rFonts w:eastAsia="方正仿宋_GBK"/>
          <w:sz w:val="33"/>
          <w:szCs w:val="33"/>
        </w:rPr>
        <w:t>“</w:t>
      </w:r>
      <w:r>
        <w:rPr>
          <w:rFonts w:eastAsia="方正仿宋_GBK"/>
          <w:sz w:val="33"/>
          <w:szCs w:val="33"/>
        </w:rPr>
        <w:t>全国统一领导、部门分工协作、地方分级负责、各方共同参与</w:t>
      </w:r>
      <w:r>
        <w:rPr>
          <w:rFonts w:eastAsia="方正仿宋_GBK"/>
          <w:sz w:val="33"/>
          <w:szCs w:val="33"/>
        </w:rPr>
        <w:t>”</w:t>
      </w:r>
      <w:r>
        <w:rPr>
          <w:rFonts w:eastAsia="方正仿宋_GBK"/>
          <w:sz w:val="33"/>
          <w:szCs w:val="33"/>
        </w:rPr>
        <w:t>的原则，县政府成立盐边县第七次全国人口普查领导小组，负责研究并协调解决普查组织实施中的重大问题。领导小组办公室设在县统计局，具体承担领导小组办公室日常工作，具体负责普查的组织实施；负责组织协调各（乡）镇、各有关部门开展普查的各项工作。</w:t>
      </w:r>
      <w:r>
        <w:rPr>
          <w:rFonts w:eastAsia="方正仿宋_GBK"/>
          <w:sz w:val="33"/>
          <w:szCs w:val="33"/>
        </w:rPr>
        <w:t xml:space="preserve"> </w:t>
      </w:r>
    </w:p>
    <w:p w:rsidR="00983D3A" w:rsidRDefault="007E3482">
      <w:pPr>
        <w:widowControl/>
        <w:spacing w:line="560" w:lineRule="exact"/>
        <w:ind w:firstLineChars="200" w:firstLine="640"/>
        <w:jc w:val="left"/>
        <w:rPr>
          <w:rFonts w:eastAsia="方正仿宋_GBK"/>
          <w:color w:val="FF0000"/>
          <w:sz w:val="32"/>
          <w:szCs w:val="32"/>
        </w:rPr>
      </w:pPr>
      <w:r>
        <w:rPr>
          <w:rFonts w:eastAsia="仿宋_GB2312"/>
          <w:color w:val="000000" w:themeColor="text1"/>
          <w:sz w:val="32"/>
          <w:szCs w:val="32"/>
        </w:rPr>
        <w:t>2.</w:t>
      </w:r>
      <w:r>
        <w:rPr>
          <w:rFonts w:eastAsia="方正仿宋_GBK"/>
          <w:sz w:val="32"/>
          <w:szCs w:val="32"/>
        </w:rPr>
        <w:t>该项目</w:t>
      </w:r>
      <w:r>
        <w:rPr>
          <w:rFonts w:eastAsia="方正仿宋_GBK"/>
          <w:sz w:val="33"/>
          <w:szCs w:val="33"/>
        </w:rPr>
        <w:t>根据</w:t>
      </w:r>
      <w:r>
        <w:rPr>
          <w:rFonts w:eastAsia="方正仿宋_GBK"/>
          <w:sz w:val="33"/>
          <w:szCs w:val="33"/>
        </w:rPr>
        <w:t>《国务院关于开展第七次全国人口普查的通知》（国发</w:t>
      </w:r>
      <w:r>
        <w:rPr>
          <w:rFonts w:eastAsia="方正仿宋_GBK"/>
          <w:sz w:val="33"/>
          <w:szCs w:val="33"/>
        </w:rPr>
        <w:t>〔</w:t>
      </w:r>
      <w:r>
        <w:rPr>
          <w:rFonts w:eastAsia="方正仿宋_GBK"/>
          <w:sz w:val="33"/>
          <w:szCs w:val="33"/>
        </w:rPr>
        <w:t>20</w:t>
      </w:r>
      <w:r>
        <w:rPr>
          <w:rFonts w:eastAsia="方正仿宋_GBK"/>
          <w:sz w:val="33"/>
          <w:szCs w:val="33"/>
        </w:rPr>
        <w:t>19</w:t>
      </w:r>
      <w:r>
        <w:rPr>
          <w:rFonts w:eastAsia="方正仿宋_GBK"/>
          <w:sz w:val="33"/>
          <w:szCs w:val="33"/>
        </w:rPr>
        <w:t>〕</w:t>
      </w:r>
      <w:r>
        <w:rPr>
          <w:rFonts w:eastAsia="方正仿宋_GBK"/>
          <w:sz w:val="33"/>
          <w:szCs w:val="33"/>
        </w:rPr>
        <w:t>24</w:t>
      </w:r>
      <w:r>
        <w:rPr>
          <w:rFonts w:eastAsia="方正仿宋_GBK"/>
          <w:sz w:val="33"/>
          <w:szCs w:val="33"/>
        </w:rPr>
        <w:t>号</w:t>
      </w:r>
      <w:r>
        <w:rPr>
          <w:rFonts w:eastAsia="方正仿宋_GBK"/>
          <w:sz w:val="33"/>
          <w:szCs w:val="33"/>
        </w:rPr>
        <w:t>）和</w:t>
      </w:r>
      <w:r>
        <w:rPr>
          <w:rFonts w:eastAsia="方正仿宋_GBK"/>
          <w:sz w:val="33"/>
          <w:szCs w:val="33"/>
        </w:rPr>
        <w:t>《关于做好第七次全国人口普查经费保障工作的通知》（国人普办字〔</w:t>
      </w:r>
      <w:r>
        <w:rPr>
          <w:rFonts w:eastAsia="方正仿宋_GBK"/>
          <w:sz w:val="33"/>
          <w:szCs w:val="33"/>
        </w:rPr>
        <w:t>2020</w:t>
      </w:r>
      <w:r>
        <w:rPr>
          <w:rFonts w:eastAsia="方正仿宋_GBK"/>
          <w:sz w:val="33"/>
          <w:szCs w:val="33"/>
        </w:rPr>
        <w:t>〕</w:t>
      </w:r>
      <w:r>
        <w:rPr>
          <w:rFonts w:eastAsia="方正仿宋_GBK"/>
          <w:sz w:val="33"/>
          <w:szCs w:val="33"/>
        </w:rPr>
        <w:t>5</w:t>
      </w:r>
      <w:r>
        <w:rPr>
          <w:rFonts w:eastAsia="方正仿宋_GBK"/>
          <w:sz w:val="33"/>
          <w:szCs w:val="33"/>
        </w:rPr>
        <w:t>号）</w:t>
      </w:r>
      <w:r>
        <w:rPr>
          <w:rFonts w:eastAsia="方正仿宋_GBK"/>
          <w:sz w:val="33"/>
          <w:szCs w:val="33"/>
        </w:rPr>
        <w:t>相关要求</w:t>
      </w:r>
      <w:r>
        <w:rPr>
          <w:rFonts w:eastAsia="方正仿宋_GBK"/>
          <w:sz w:val="33"/>
          <w:szCs w:val="33"/>
        </w:rPr>
        <w:t>进行立项</w:t>
      </w:r>
      <w:r>
        <w:rPr>
          <w:rFonts w:eastAsia="方正仿宋_GBK"/>
          <w:sz w:val="33"/>
          <w:szCs w:val="33"/>
        </w:rPr>
        <w:t>。</w:t>
      </w:r>
    </w:p>
    <w:p w:rsidR="00983D3A" w:rsidRDefault="007E3482">
      <w:pPr>
        <w:spacing w:line="560" w:lineRule="exact"/>
        <w:rPr>
          <w:rFonts w:eastAsia="方正仿宋_GBK"/>
          <w:sz w:val="33"/>
          <w:szCs w:val="33"/>
        </w:rPr>
      </w:pPr>
      <w:r>
        <w:rPr>
          <w:rFonts w:eastAsia="仿宋_GB2312"/>
          <w:color w:val="000000" w:themeColor="text1"/>
          <w:sz w:val="32"/>
          <w:szCs w:val="32"/>
        </w:rPr>
        <w:t xml:space="preserve">  </w:t>
      </w:r>
      <w:r>
        <w:rPr>
          <w:rFonts w:eastAsia="方正仿宋_GBK"/>
          <w:sz w:val="33"/>
          <w:szCs w:val="33"/>
        </w:rPr>
        <w:t xml:space="preserve">  3.</w:t>
      </w:r>
      <w:r>
        <w:rPr>
          <w:rFonts w:eastAsia="方正仿宋_GBK"/>
          <w:sz w:val="33"/>
          <w:szCs w:val="33"/>
        </w:rPr>
        <w:t>根据《第七次全国人口普查普查方案》的相关要求制定资金管理办法、资金支持项目条件、范围、方式等。</w:t>
      </w:r>
    </w:p>
    <w:p w:rsidR="00983D3A" w:rsidRDefault="007E3482">
      <w:pPr>
        <w:spacing w:line="560" w:lineRule="exact"/>
        <w:ind w:firstLine="640"/>
        <w:rPr>
          <w:rFonts w:eastAsia="方正仿宋_GBK"/>
          <w:color w:val="000000"/>
          <w:sz w:val="32"/>
          <w:szCs w:val="32"/>
        </w:rPr>
      </w:pPr>
      <w:r>
        <w:rPr>
          <w:rFonts w:eastAsia="仿宋_GB2312"/>
          <w:sz w:val="32"/>
          <w:szCs w:val="32"/>
        </w:rPr>
        <w:t>4.</w:t>
      </w:r>
      <w:r>
        <w:rPr>
          <w:rFonts w:eastAsia="方正仿宋_GBK"/>
          <w:sz w:val="32"/>
          <w:szCs w:val="32"/>
        </w:rPr>
        <w:t>资金分配方式根据</w:t>
      </w:r>
      <w:r>
        <w:rPr>
          <w:rFonts w:eastAsia="方正仿宋_GBK"/>
          <w:sz w:val="33"/>
          <w:szCs w:val="33"/>
        </w:rPr>
        <w:t>《关于做好四川省第七次全国人口普查数据处理设备准备工作的通知》（川人普办字〔</w:t>
      </w:r>
      <w:r>
        <w:rPr>
          <w:rFonts w:eastAsia="方正仿宋_GBK"/>
          <w:sz w:val="33"/>
          <w:szCs w:val="33"/>
        </w:rPr>
        <w:t>2020</w:t>
      </w:r>
      <w:r>
        <w:rPr>
          <w:rFonts w:eastAsia="方正仿宋_GBK"/>
          <w:sz w:val="33"/>
          <w:szCs w:val="33"/>
        </w:rPr>
        <w:t>〕</w:t>
      </w:r>
      <w:r>
        <w:rPr>
          <w:rFonts w:eastAsia="方正仿宋_GBK"/>
          <w:sz w:val="33"/>
          <w:szCs w:val="33"/>
        </w:rPr>
        <w:t>4</w:t>
      </w:r>
      <w:r>
        <w:rPr>
          <w:rFonts w:eastAsia="方正仿宋_GBK"/>
          <w:sz w:val="33"/>
          <w:szCs w:val="33"/>
        </w:rPr>
        <w:t>号）、《攀枝花市人民政府关于做好攀枝花市第七次全国人口普查工作的通知》（攀府发〔</w:t>
      </w:r>
      <w:r>
        <w:rPr>
          <w:rFonts w:eastAsia="方正仿宋_GBK"/>
          <w:sz w:val="33"/>
          <w:szCs w:val="33"/>
        </w:rPr>
        <w:t>2020</w:t>
      </w:r>
      <w:r>
        <w:rPr>
          <w:rFonts w:eastAsia="方正仿宋_GBK"/>
          <w:sz w:val="33"/>
          <w:szCs w:val="33"/>
        </w:rPr>
        <w:t>〕</w:t>
      </w:r>
      <w:r>
        <w:rPr>
          <w:rFonts w:eastAsia="方正仿宋_GBK"/>
          <w:sz w:val="33"/>
          <w:szCs w:val="33"/>
        </w:rPr>
        <w:t>3</w:t>
      </w:r>
      <w:r>
        <w:rPr>
          <w:rFonts w:eastAsia="方正仿宋_GBK"/>
          <w:sz w:val="33"/>
          <w:szCs w:val="33"/>
        </w:rPr>
        <w:t>号）、</w:t>
      </w:r>
      <w:r>
        <w:rPr>
          <w:rFonts w:eastAsia="方正仿宋_GBK"/>
          <w:sz w:val="33"/>
          <w:szCs w:val="33"/>
        </w:rPr>
        <w:t>《盐边县人</w:t>
      </w:r>
      <w:r>
        <w:rPr>
          <w:rFonts w:eastAsia="方正仿宋_GBK"/>
          <w:sz w:val="33"/>
          <w:szCs w:val="33"/>
        </w:rPr>
        <w:lastRenderedPageBreak/>
        <w:t>民政府关于做好盐边县第七次全国人口普查工作的通知》（盐边府发〔</w:t>
      </w:r>
      <w:r>
        <w:rPr>
          <w:rFonts w:eastAsia="方正仿宋_GBK"/>
          <w:sz w:val="33"/>
          <w:szCs w:val="33"/>
        </w:rPr>
        <w:t>2020</w:t>
      </w:r>
      <w:r>
        <w:rPr>
          <w:rFonts w:eastAsia="方正仿宋_GBK"/>
          <w:sz w:val="33"/>
          <w:szCs w:val="33"/>
        </w:rPr>
        <w:t>〕</w:t>
      </w:r>
      <w:r>
        <w:rPr>
          <w:rFonts w:eastAsia="方正仿宋_GBK"/>
          <w:sz w:val="33"/>
          <w:szCs w:val="33"/>
        </w:rPr>
        <w:t>11</w:t>
      </w:r>
      <w:r>
        <w:rPr>
          <w:rFonts w:eastAsia="方正仿宋_GBK"/>
          <w:sz w:val="33"/>
          <w:szCs w:val="33"/>
        </w:rPr>
        <w:t>号）</w:t>
      </w:r>
      <w:r>
        <w:rPr>
          <w:rFonts w:eastAsia="方正仿宋_GBK"/>
          <w:color w:val="000000"/>
          <w:sz w:val="32"/>
          <w:szCs w:val="32"/>
        </w:rPr>
        <w:t>本着厉行节约、精打细算、强化保障、讲求效益的原则</w:t>
      </w:r>
      <w:r>
        <w:rPr>
          <w:rFonts w:eastAsia="方正仿宋_GBK"/>
          <w:color w:val="000000"/>
          <w:sz w:val="32"/>
          <w:szCs w:val="32"/>
        </w:rPr>
        <w:t>进行资金分配。</w:t>
      </w:r>
    </w:p>
    <w:p w:rsidR="00983D3A" w:rsidRDefault="007E3482" w:rsidP="007E3482">
      <w:pPr>
        <w:pStyle w:val="2910"/>
        <w:spacing w:line="560" w:lineRule="exact"/>
        <w:ind w:firstLine="643"/>
      </w:pPr>
      <w:r>
        <w:t>（二）项目绩效目标</w:t>
      </w:r>
    </w:p>
    <w:p w:rsidR="00983D3A" w:rsidRDefault="007E3482">
      <w:pPr>
        <w:spacing w:line="560" w:lineRule="exact"/>
        <w:ind w:firstLine="640"/>
        <w:rPr>
          <w:rFonts w:eastAsia="方正仿宋_GBK"/>
          <w:sz w:val="33"/>
          <w:szCs w:val="33"/>
        </w:rPr>
      </w:pPr>
      <w:r>
        <w:rPr>
          <w:rFonts w:eastAsia="方正仿宋_GBK"/>
          <w:sz w:val="33"/>
          <w:szCs w:val="33"/>
        </w:rPr>
        <w:t>第七次全国人口普查是在中国特色社会主义进入新时代开展的重大国情国力调查。将全面查清我国人口数量、结构、分布、城乡住房等方面情况，为完善人口发展战略和政策体系，促进人口长期均衡发展，科学制定国民经济和社会发展规划，推动经济高质量发展，开启全面建设社会主义现代化国家新征程，向第二个百年奋斗目标进军，提供科学准确的统计信息支持。</w:t>
      </w:r>
    </w:p>
    <w:p w:rsidR="00983D3A" w:rsidRDefault="007E3482">
      <w:pPr>
        <w:spacing w:line="560" w:lineRule="exact"/>
        <w:ind w:firstLineChars="200" w:firstLine="660"/>
        <w:rPr>
          <w:rFonts w:eastAsia="仿宋_GB2312"/>
          <w:sz w:val="32"/>
          <w:szCs w:val="32"/>
        </w:rPr>
      </w:pPr>
      <w:r>
        <w:rPr>
          <w:rFonts w:eastAsia="方正仿宋_GBK"/>
          <w:sz w:val="33"/>
          <w:szCs w:val="33"/>
        </w:rPr>
        <w:t>申报内容是与实际相符，申报目标合理可行。</w:t>
      </w:r>
    </w:p>
    <w:p w:rsidR="00983D3A" w:rsidRDefault="007E3482" w:rsidP="007E3482">
      <w:pPr>
        <w:pStyle w:val="2910"/>
        <w:spacing w:line="560" w:lineRule="exact"/>
        <w:ind w:firstLine="643"/>
      </w:pPr>
      <w:r>
        <w:t>（三）项目自评步骤及方法</w:t>
      </w:r>
    </w:p>
    <w:p w:rsidR="00983D3A" w:rsidRDefault="007E3482" w:rsidP="007E3482">
      <w:pPr>
        <w:pStyle w:val="Style0"/>
        <w:spacing w:line="560" w:lineRule="exact"/>
        <w:ind w:firstLineChars="198" w:firstLine="634"/>
        <w:rPr>
          <w:rFonts w:ascii="Times New Roman" w:eastAsia="仿宋_GB2312" w:hAnsi="Times New Roman" w:cs="Times New Roman"/>
          <w:sz w:val="32"/>
          <w:szCs w:val="32"/>
        </w:rPr>
      </w:pPr>
      <w:r>
        <w:rPr>
          <w:rFonts w:ascii="Times New Roman" w:eastAsia="方正仿宋_GBK" w:hAnsi="Times New Roman" w:cs="Times New Roman"/>
          <w:sz w:val="32"/>
          <w:szCs w:val="32"/>
        </w:rPr>
        <w:t>结合《</w:t>
      </w:r>
      <w:r>
        <w:rPr>
          <w:rFonts w:ascii="Times New Roman" w:eastAsia="方正仿宋_GBK" w:hAnsi="Times New Roman" w:cs="Times New Roman"/>
          <w:sz w:val="32"/>
          <w:szCs w:val="32"/>
        </w:rPr>
        <w:t>第七次全国人口普查方案</w:t>
      </w:r>
      <w:r>
        <w:rPr>
          <w:rFonts w:ascii="Times New Roman" w:eastAsia="方正仿宋_GBK" w:hAnsi="Times New Roman" w:cs="Times New Roman"/>
          <w:sz w:val="32"/>
          <w:szCs w:val="32"/>
        </w:rPr>
        <w:t>》</w:t>
      </w:r>
      <w:r>
        <w:rPr>
          <w:rFonts w:ascii="Times New Roman" w:eastAsia="方正仿宋_GBK" w:hAnsi="Times New Roman" w:cs="Times New Roman"/>
          <w:sz w:val="32"/>
          <w:szCs w:val="32"/>
        </w:rPr>
        <w:t>的相关</w:t>
      </w:r>
      <w:r>
        <w:rPr>
          <w:rFonts w:ascii="Times New Roman" w:eastAsia="方正仿宋_GBK" w:hAnsi="Times New Roman" w:cs="Times New Roman"/>
          <w:sz w:val="32"/>
          <w:szCs w:val="32"/>
        </w:rPr>
        <w:t>要求，对照支出绩效评价指标体系</w:t>
      </w:r>
      <w:r>
        <w:rPr>
          <w:rFonts w:ascii="Times New Roman" w:eastAsia="方正仿宋_GBK" w:hAnsi="Times New Roman" w:cs="Times New Roman"/>
          <w:sz w:val="32"/>
          <w:szCs w:val="32"/>
        </w:rPr>
        <w:t>和该项目的《预算资金绩效目标申报表》相关内容</w:t>
      </w:r>
      <w:r>
        <w:rPr>
          <w:rFonts w:ascii="Times New Roman" w:eastAsia="方正仿宋_GBK" w:hAnsi="Times New Roman" w:cs="Times New Roman"/>
          <w:sz w:val="32"/>
          <w:szCs w:val="32"/>
        </w:rPr>
        <w:t>，认真开展自评。</w:t>
      </w:r>
    </w:p>
    <w:p w:rsidR="00983D3A" w:rsidRDefault="007E3482">
      <w:pPr>
        <w:pStyle w:val="1910"/>
        <w:spacing w:line="560" w:lineRule="exact"/>
      </w:pPr>
      <w:r>
        <w:t>二、项目资金申报及使用情况</w:t>
      </w:r>
    </w:p>
    <w:p w:rsidR="00983D3A" w:rsidRDefault="007E3482" w:rsidP="007E3482">
      <w:pPr>
        <w:pStyle w:val="2910"/>
        <w:spacing w:line="560" w:lineRule="exact"/>
        <w:ind w:firstLine="643"/>
      </w:pPr>
      <w:r>
        <w:t>（一）项目资金申报及批复情况</w:t>
      </w:r>
    </w:p>
    <w:p w:rsidR="00983D3A" w:rsidRDefault="007E3482">
      <w:pPr>
        <w:spacing w:line="560" w:lineRule="exact"/>
        <w:ind w:firstLine="640"/>
        <w:rPr>
          <w:rFonts w:eastAsia="仿宋_GB2312"/>
          <w:sz w:val="32"/>
          <w:szCs w:val="32"/>
        </w:rPr>
      </w:pPr>
      <w:r>
        <w:rPr>
          <w:rFonts w:eastAsia="方正仿宋_GBK"/>
          <w:sz w:val="32"/>
          <w:szCs w:val="32"/>
        </w:rPr>
        <w:t>根据</w:t>
      </w:r>
      <w:r>
        <w:rPr>
          <w:rFonts w:eastAsia="方正仿宋_GBK"/>
          <w:color w:val="000000"/>
          <w:sz w:val="32"/>
          <w:szCs w:val="32"/>
        </w:rPr>
        <w:t>《统计部门周期性普查和大型调查经费开支规定》（国统字〔</w:t>
      </w:r>
      <w:r>
        <w:rPr>
          <w:rFonts w:eastAsia="方正仿宋_GBK"/>
          <w:color w:val="000000"/>
          <w:sz w:val="32"/>
          <w:szCs w:val="32"/>
        </w:rPr>
        <w:t>2003</w:t>
      </w:r>
      <w:r>
        <w:rPr>
          <w:rFonts w:eastAsia="方正仿宋_GBK"/>
          <w:color w:val="000000"/>
          <w:sz w:val="32"/>
          <w:szCs w:val="32"/>
        </w:rPr>
        <w:t>〕</w:t>
      </w:r>
      <w:r>
        <w:rPr>
          <w:rFonts w:eastAsia="方正仿宋_GBK"/>
          <w:color w:val="000000"/>
          <w:sz w:val="32"/>
          <w:szCs w:val="32"/>
        </w:rPr>
        <w:t>74</w:t>
      </w:r>
      <w:r>
        <w:rPr>
          <w:rFonts w:eastAsia="方正仿宋_GBK"/>
          <w:color w:val="000000"/>
          <w:sz w:val="32"/>
          <w:szCs w:val="32"/>
        </w:rPr>
        <w:t>号）</w:t>
      </w:r>
      <w:r>
        <w:rPr>
          <w:rFonts w:eastAsia="方正仿宋_GBK"/>
          <w:color w:val="000000"/>
          <w:sz w:val="32"/>
          <w:szCs w:val="32"/>
        </w:rPr>
        <w:t>的相关要求</w:t>
      </w:r>
      <w:r>
        <w:rPr>
          <w:rFonts w:eastAsia="方正仿宋_GBK"/>
          <w:sz w:val="32"/>
          <w:szCs w:val="32"/>
        </w:rPr>
        <w:t>对盐边县第七次人口普查设备采购、两员报酬、会议培训等相关工作经费进行测算</w:t>
      </w:r>
      <w:r>
        <w:rPr>
          <w:rFonts w:eastAsia="方正仿宋_GBK"/>
          <w:color w:val="000000"/>
          <w:sz w:val="32"/>
          <w:szCs w:val="32"/>
        </w:rPr>
        <w:t>并申报</w:t>
      </w:r>
      <w:r>
        <w:rPr>
          <w:rFonts w:eastAsia="方正仿宋_GBK"/>
          <w:sz w:val="32"/>
          <w:szCs w:val="32"/>
        </w:rPr>
        <w:t>，</w:t>
      </w:r>
      <w:r>
        <w:rPr>
          <w:rFonts w:eastAsia="方正仿宋_GBK"/>
          <w:sz w:val="32"/>
          <w:szCs w:val="32"/>
        </w:rPr>
        <w:t>共计下达资金</w:t>
      </w:r>
      <w:r>
        <w:rPr>
          <w:rFonts w:eastAsia="方正仿宋_GBK"/>
          <w:sz w:val="32"/>
          <w:szCs w:val="32"/>
        </w:rPr>
        <w:t>144</w:t>
      </w:r>
      <w:r>
        <w:rPr>
          <w:rFonts w:eastAsia="方正仿宋_GBK"/>
          <w:sz w:val="32"/>
          <w:szCs w:val="32"/>
        </w:rPr>
        <w:t>万元。</w:t>
      </w:r>
    </w:p>
    <w:p w:rsidR="00983D3A" w:rsidRDefault="007E3482" w:rsidP="007E3482">
      <w:pPr>
        <w:pStyle w:val="2910"/>
        <w:spacing w:line="560" w:lineRule="exact"/>
        <w:ind w:firstLine="643"/>
      </w:pPr>
      <w:r>
        <w:t>（二）资金计划、到位及使用情况</w:t>
      </w:r>
    </w:p>
    <w:p w:rsidR="00983D3A" w:rsidRDefault="007E3482">
      <w:pPr>
        <w:spacing w:line="560" w:lineRule="exact"/>
        <w:ind w:firstLineChars="200" w:firstLine="640"/>
        <w:rPr>
          <w:rFonts w:eastAsia="楷体_GB2312"/>
          <w:sz w:val="32"/>
          <w:szCs w:val="32"/>
        </w:rPr>
      </w:pPr>
      <w:r>
        <w:rPr>
          <w:rFonts w:eastAsia="楷体_GB2312"/>
          <w:sz w:val="32"/>
          <w:szCs w:val="32"/>
        </w:rPr>
        <w:t xml:space="preserve"> </w:t>
      </w:r>
      <w:r>
        <w:rPr>
          <w:rFonts w:eastAsia="方正仿宋_GBK"/>
          <w:sz w:val="32"/>
          <w:szCs w:val="32"/>
        </w:rPr>
        <w:t>该项目计划资金</w:t>
      </w:r>
      <w:r>
        <w:rPr>
          <w:rFonts w:eastAsia="方正仿宋_GBK"/>
          <w:sz w:val="32"/>
          <w:szCs w:val="32"/>
        </w:rPr>
        <w:t>144</w:t>
      </w:r>
      <w:r>
        <w:rPr>
          <w:rFonts w:eastAsia="方正仿宋_GBK"/>
          <w:sz w:val="32"/>
          <w:szCs w:val="32"/>
        </w:rPr>
        <w:t>万元，到位资金</w:t>
      </w:r>
      <w:r>
        <w:rPr>
          <w:rFonts w:eastAsia="方正仿宋_GBK"/>
          <w:sz w:val="32"/>
          <w:szCs w:val="32"/>
        </w:rPr>
        <w:t>144</w:t>
      </w:r>
      <w:r>
        <w:rPr>
          <w:rFonts w:eastAsia="方正仿宋_GBK"/>
          <w:sz w:val="32"/>
          <w:szCs w:val="32"/>
        </w:rPr>
        <w:t>万元，其中</w:t>
      </w:r>
      <w:proofErr w:type="gramStart"/>
      <w:r>
        <w:rPr>
          <w:rFonts w:eastAsia="方正仿宋_GBK"/>
          <w:sz w:val="32"/>
          <w:szCs w:val="32"/>
        </w:rPr>
        <w:lastRenderedPageBreak/>
        <w:t>省级资金</w:t>
      </w:r>
      <w:proofErr w:type="gramEnd"/>
      <w:r>
        <w:rPr>
          <w:rFonts w:eastAsia="方正仿宋_GBK"/>
          <w:sz w:val="32"/>
          <w:szCs w:val="32"/>
        </w:rPr>
        <w:t>77</w:t>
      </w:r>
      <w:r>
        <w:rPr>
          <w:rFonts w:eastAsia="方正仿宋_GBK"/>
          <w:sz w:val="32"/>
          <w:szCs w:val="32"/>
        </w:rPr>
        <w:t>万元，本级财政资金</w:t>
      </w:r>
      <w:r>
        <w:rPr>
          <w:rFonts w:eastAsia="方正仿宋_GBK"/>
          <w:sz w:val="32"/>
          <w:szCs w:val="32"/>
        </w:rPr>
        <w:t>67</w:t>
      </w:r>
      <w:r>
        <w:rPr>
          <w:rFonts w:eastAsia="方正仿宋_GBK"/>
          <w:sz w:val="32"/>
          <w:szCs w:val="32"/>
        </w:rPr>
        <w:t>万元</w:t>
      </w:r>
      <w:r>
        <w:rPr>
          <w:rFonts w:eastAsia="方正仿宋_GBK"/>
          <w:sz w:val="32"/>
          <w:szCs w:val="32"/>
        </w:rPr>
        <w:t>，到位率</w:t>
      </w:r>
      <w:r>
        <w:rPr>
          <w:rFonts w:eastAsia="方正仿宋_GBK"/>
          <w:sz w:val="32"/>
          <w:szCs w:val="32"/>
        </w:rPr>
        <w:t>100%</w:t>
      </w:r>
      <w:r>
        <w:rPr>
          <w:rFonts w:eastAsia="方正仿宋_GBK"/>
          <w:sz w:val="32"/>
          <w:szCs w:val="32"/>
        </w:rPr>
        <w:t>。资金的使用严格按照批复的《盐边县统计局关于请求解决第七次全国人口普查相关经费的报告》中所列资金支付范围、标准进行，以银行直接转账方式支付</w:t>
      </w:r>
      <w:r>
        <w:rPr>
          <w:rFonts w:eastAsia="方正仿宋_GBK"/>
          <w:sz w:val="32"/>
          <w:szCs w:val="32"/>
        </w:rPr>
        <w:t>“</w:t>
      </w:r>
      <w:r>
        <w:rPr>
          <w:rFonts w:eastAsia="方正仿宋_GBK"/>
          <w:sz w:val="32"/>
          <w:szCs w:val="32"/>
        </w:rPr>
        <w:t>两员</w:t>
      </w:r>
      <w:r>
        <w:rPr>
          <w:rFonts w:eastAsia="方正仿宋_GBK"/>
          <w:sz w:val="32"/>
          <w:szCs w:val="32"/>
        </w:rPr>
        <w:t>”</w:t>
      </w:r>
      <w:r>
        <w:rPr>
          <w:rFonts w:eastAsia="方正仿宋_GBK"/>
          <w:sz w:val="32"/>
          <w:szCs w:val="32"/>
        </w:rPr>
        <w:t>劳务费和普查相关费用。</w:t>
      </w:r>
    </w:p>
    <w:p w:rsidR="00983D3A" w:rsidRDefault="007E3482" w:rsidP="007E3482">
      <w:pPr>
        <w:pStyle w:val="2910"/>
        <w:spacing w:line="560" w:lineRule="exact"/>
        <w:ind w:firstLine="643"/>
      </w:pPr>
      <w:r>
        <w:t>（三）项目财务管理情况</w:t>
      </w:r>
    </w:p>
    <w:p w:rsidR="00983D3A" w:rsidRDefault="007E3482">
      <w:pPr>
        <w:spacing w:line="560" w:lineRule="exact"/>
        <w:ind w:firstLineChars="217" w:firstLine="694"/>
        <w:rPr>
          <w:rFonts w:eastAsia="方正仿宋_GBK"/>
          <w:sz w:val="32"/>
          <w:szCs w:val="32"/>
        </w:rPr>
      </w:pPr>
      <w:r>
        <w:rPr>
          <w:rFonts w:eastAsia="方正仿宋_GBK"/>
          <w:sz w:val="32"/>
          <w:szCs w:val="32"/>
        </w:rPr>
        <w:t>一是</w:t>
      </w:r>
      <w:r>
        <w:rPr>
          <w:rFonts w:eastAsia="方正仿宋_GBK"/>
          <w:color w:val="000000"/>
          <w:kern w:val="0"/>
          <w:sz w:val="32"/>
          <w:szCs w:val="32"/>
          <w:shd w:val="clear" w:color="auto" w:fill="FFFFFF"/>
          <w:lang w:bidi="ar"/>
        </w:rPr>
        <w:t>建立健全了专项经费管理制度，</w:t>
      </w:r>
      <w:r>
        <w:rPr>
          <w:rFonts w:eastAsia="方正仿宋_GBK"/>
          <w:color w:val="000000"/>
          <w:sz w:val="32"/>
          <w:szCs w:val="32"/>
          <w:shd w:val="clear" w:color="auto" w:fill="FFFFFF"/>
          <w:lang w:bidi="ar"/>
        </w:rPr>
        <w:t>严格按照专项资金管理使用的有关要求，紧密结合专项工作实际和现有的财经纪律及规章，进一步强化了内部控制制度，不断推动专项财务工作规范化、制度化，落实并明确了由局机关财务按统一规定要求，实行专项管理的责任机制。二是严格执行《会计法》《预算法》《行政单位财务规则》等有关法律法</w:t>
      </w:r>
      <w:r>
        <w:rPr>
          <w:rFonts w:eastAsia="方正仿宋_GBK"/>
          <w:color w:val="000000"/>
          <w:sz w:val="32"/>
          <w:szCs w:val="32"/>
          <w:shd w:val="clear" w:color="auto" w:fill="FFFFFF"/>
          <w:lang w:bidi="ar"/>
        </w:rPr>
        <w:t>规规定，严格执行单位</w:t>
      </w:r>
      <w:r>
        <w:rPr>
          <w:rFonts w:eastAsia="方正仿宋_GBK"/>
          <w:color w:val="000000"/>
          <w:sz w:val="32"/>
          <w:szCs w:val="32"/>
          <w:shd w:val="clear" w:color="auto" w:fill="FFFFFF"/>
          <w:lang w:bidi="ar"/>
        </w:rPr>
        <w:t>“</w:t>
      </w:r>
      <w:r>
        <w:rPr>
          <w:rFonts w:eastAsia="方正仿宋_GBK"/>
          <w:color w:val="000000"/>
          <w:sz w:val="32"/>
          <w:szCs w:val="32"/>
          <w:shd w:val="clear" w:color="auto" w:fill="FFFFFF"/>
          <w:lang w:bidi="ar"/>
        </w:rPr>
        <w:t>一支笔</w:t>
      </w:r>
      <w:r>
        <w:rPr>
          <w:rFonts w:eastAsia="方正仿宋_GBK"/>
          <w:color w:val="000000"/>
          <w:sz w:val="32"/>
          <w:szCs w:val="32"/>
          <w:shd w:val="clear" w:color="auto" w:fill="FFFFFF"/>
          <w:lang w:bidi="ar"/>
        </w:rPr>
        <w:t>”</w:t>
      </w:r>
      <w:r>
        <w:rPr>
          <w:rFonts w:eastAsia="方正仿宋_GBK"/>
          <w:color w:val="000000"/>
          <w:sz w:val="32"/>
          <w:szCs w:val="32"/>
          <w:shd w:val="clear" w:color="auto" w:fill="FFFFFF"/>
          <w:lang w:bidi="ar"/>
        </w:rPr>
        <w:t>签字审批制度，单位所有专项经费支出都必须先拟定明细，说明理由并报经分管财务副局长，经审批后方能执行。同时大笔专项经费支出必须经局党组研究决定。禁止铺张浪费、杜绝挪用和截留，并强化事后跟踪监督。三是</w:t>
      </w:r>
      <w:r>
        <w:rPr>
          <w:rFonts w:eastAsia="方正仿宋_GBK"/>
          <w:sz w:val="32"/>
          <w:szCs w:val="32"/>
          <w:lang w:bidi="ar"/>
        </w:rPr>
        <w:t>严格执行项目有关制度规定，做到专款专用，无挪用和截留现象。支出合理，没有列支与项目内容无关的费用。</w:t>
      </w:r>
    </w:p>
    <w:p w:rsidR="00983D3A" w:rsidRDefault="007E3482">
      <w:pPr>
        <w:pStyle w:val="1910"/>
        <w:spacing w:line="560" w:lineRule="exact"/>
      </w:pPr>
      <w:r>
        <w:t>三、项目实施及管理情况</w:t>
      </w:r>
    </w:p>
    <w:p w:rsidR="00983D3A" w:rsidRDefault="007E3482">
      <w:pPr>
        <w:spacing w:line="560" w:lineRule="exact"/>
        <w:ind w:firstLineChars="200" w:firstLine="640"/>
        <w:rPr>
          <w:rFonts w:eastAsia="方正仿宋_GBK"/>
          <w:sz w:val="32"/>
          <w:szCs w:val="32"/>
        </w:rPr>
      </w:pPr>
      <w:r>
        <w:rPr>
          <w:rFonts w:eastAsia="方正仿宋_GBK"/>
          <w:sz w:val="32"/>
          <w:szCs w:val="32"/>
        </w:rPr>
        <w:t>根据《盐边县人民政府关于做好盐边县第七次全国人口普查工作的通知》</w:t>
      </w:r>
      <w:r>
        <w:rPr>
          <w:rFonts w:eastAsia="方正仿宋_GBK"/>
          <w:sz w:val="32"/>
          <w:szCs w:val="32"/>
        </w:rPr>
        <w:t>(</w:t>
      </w:r>
      <w:r>
        <w:rPr>
          <w:rFonts w:eastAsia="方正仿宋_GBK"/>
          <w:sz w:val="32"/>
          <w:szCs w:val="32"/>
        </w:rPr>
        <w:t>盐边府发</w:t>
      </w:r>
      <w:r>
        <w:rPr>
          <w:rFonts w:eastAsia="方正仿宋_GBK"/>
          <w:sz w:val="32"/>
          <w:szCs w:val="32"/>
        </w:rPr>
        <w:t>[2020]11</w:t>
      </w:r>
      <w:r>
        <w:rPr>
          <w:rFonts w:eastAsia="方正仿宋_GBK"/>
          <w:sz w:val="32"/>
          <w:szCs w:val="32"/>
        </w:rPr>
        <w:t>号</w:t>
      </w:r>
      <w:r>
        <w:rPr>
          <w:rFonts w:eastAsia="方正仿宋_GBK"/>
          <w:sz w:val="32"/>
          <w:szCs w:val="32"/>
        </w:rPr>
        <w:t>)</w:t>
      </w:r>
      <w:r>
        <w:rPr>
          <w:rFonts w:eastAsia="方正仿宋_GBK"/>
          <w:sz w:val="32"/>
          <w:szCs w:val="32"/>
        </w:rPr>
        <w:t>相关要求</w:t>
      </w:r>
      <w:r>
        <w:rPr>
          <w:rFonts w:eastAsia="方正仿宋_GBK"/>
          <w:sz w:val="32"/>
          <w:szCs w:val="32"/>
        </w:rPr>
        <w:t>，盐边县第七次全国人口普查领导小组办公室设在县统计局，具体负</w:t>
      </w:r>
      <w:r>
        <w:rPr>
          <w:rFonts w:eastAsia="方正仿宋_GBK"/>
          <w:sz w:val="32"/>
          <w:szCs w:val="32"/>
        </w:rPr>
        <w:t>责普查的组织实施和日常协调工作。办公室成员由县统计局有关人员和有关部门人员组成</w:t>
      </w:r>
      <w:r>
        <w:rPr>
          <w:rFonts w:eastAsia="方正仿宋_GBK"/>
          <w:sz w:val="32"/>
          <w:szCs w:val="32"/>
        </w:rPr>
        <w:t>，</w:t>
      </w:r>
      <w:r>
        <w:rPr>
          <w:rFonts w:eastAsia="方正仿宋_GBK"/>
          <w:sz w:val="32"/>
          <w:szCs w:val="32"/>
        </w:rPr>
        <w:t>负责制定普查方案、普查区</w:t>
      </w:r>
      <w:r>
        <w:rPr>
          <w:rFonts w:eastAsia="方正仿宋_GBK"/>
          <w:sz w:val="32"/>
          <w:szCs w:val="32"/>
        </w:rPr>
        <w:lastRenderedPageBreak/>
        <w:t>域划分及绘图、户口整顿、整理部门数据、普查指导员和普查员选聘及培训、普查摸底、普查登记复查、普查数据质量检查、审核与验收、普查事后质量抽查、行职业编码、普查数据汇总、普查数据评估与发布、普查资料开发与共享、普查总结相关工作，指导各乡镇人口普查工作。</w:t>
      </w:r>
    </w:p>
    <w:p w:rsidR="00983D3A" w:rsidRDefault="007E3482">
      <w:pPr>
        <w:pStyle w:val="1910"/>
        <w:spacing w:line="560" w:lineRule="exact"/>
      </w:pPr>
      <w:r>
        <w:t>四、项目绩效情况</w:t>
      </w:r>
      <w:r>
        <w:tab/>
      </w:r>
    </w:p>
    <w:p w:rsidR="00983D3A" w:rsidRDefault="007E3482" w:rsidP="007E3482">
      <w:pPr>
        <w:pStyle w:val="2910"/>
        <w:spacing w:line="560" w:lineRule="exact"/>
        <w:ind w:firstLine="643"/>
      </w:pPr>
      <w:r>
        <w:t>（一）项目完成情况</w:t>
      </w:r>
    </w:p>
    <w:p w:rsidR="00983D3A" w:rsidRDefault="007E3482">
      <w:pPr>
        <w:spacing w:line="560" w:lineRule="exact"/>
        <w:ind w:firstLineChars="200" w:firstLine="643"/>
        <w:rPr>
          <w:rFonts w:eastAsia="方正仿宋_GBK"/>
          <w:b/>
          <w:bCs/>
          <w:sz w:val="32"/>
          <w:szCs w:val="32"/>
        </w:rPr>
      </w:pPr>
      <w:r>
        <w:rPr>
          <w:rFonts w:eastAsia="方正仿宋_GBK"/>
          <w:b/>
          <w:bCs/>
          <w:sz w:val="32"/>
          <w:szCs w:val="32"/>
        </w:rPr>
        <w:t>1.</w:t>
      </w:r>
      <w:r>
        <w:rPr>
          <w:rFonts w:eastAsia="方正仿宋_GBK"/>
          <w:b/>
          <w:bCs/>
          <w:sz w:val="32"/>
          <w:szCs w:val="32"/>
        </w:rPr>
        <w:t>加强统筹，形成整体合力</w:t>
      </w:r>
    </w:p>
    <w:p w:rsidR="00983D3A" w:rsidRDefault="007E3482">
      <w:pPr>
        <w:spacing w:line="560" w:lineRule="exact"/>
        <w:ind w:firstLineChars="200" w:firstLine="643"/>
        <w:rPr>
          <w:rFonts w:eastAsia="方正仿宋_GBK"/>
          <w:sz w:val="32"/>
          <w:szCs w:val="32"/>
        </w:rPr>
      </w:pPr>
      <w:r>
        <w:rPr>
          <w:rFonts w:eastAsia="方正仿宋_GBK"/>
          <w:b/>
          <w:bCs/>
          <w:sz w:val="32"/>
          <w:szCs w:val="32"/>
        </w:rPr>
        <w:t>（</w:t>
      </w:r>
      <w:r>
        <w:rPr>
          <w:rFonts w:eastAsia="方正仿宋_GBK"/>
          <w:b/>
          <w:bCs/>
          <w:sz w:val="32"/>
          <w:szCs w:val="32"/>
        </w:rPr>
        <w:t>1</w:t>
      </w:r>
      <w:r>
        <w:rPr>
          <w:rFonts w:eastAsia="方正仿宋_GBK"/>
          <w:b/>
          <w:bCs/>
          <w:sz w:val="32"/>
          <w:szCs w:val="32"/>
        </w:rPr>
        <w:t>）</w:t>
      </w:r>
      <w:r>
        <w:rPr>
          <w:rFonts w:eastAsia="方正仿宋_GBK"/>
          <w:b/>
          <w:bCs/>
          <w:sz w:val="32"/>
          <w:szCs w:val="32"/>
        </w:rPr>
        <w:t>强化四个保障，夯实普查工作基础。</w:t>
      </w:r>
      <w:r>
        <w:rPr>
          <w:rFonts w:eastAsia="方正仿宋_GBK"/>
          <w:sz w:val="32"/>
          <w:szCs w:val="32"/>
        </w:rPr>
        <w:t>一是强化组织保障。在盐边县第七次全国人口普查领导小组的领导下，搭建起</w:t>
      </w:r>
      <w:r>
        <w:rPr>
          <w:rFonts w:eastAsia="方正仿宋_GBK"/>
          <w:sz w:val="32"/>
          <w:szCs w:val="32"/>
        </w:rPr>
        <w:t>27</w:t>
      </w:r>
      <w:r>
        <w:rPr>
          <w:rFonts w:eastAsia="方正仿宋_GBK"/>
          <w:sz w:val="32"/>
          <w:szCs w:val="32"/>
        </w:rPr>
        <w:t>个部门横向联动、</w:t>
      </w:r>
      <w:r>
        <w:rPr>
          <w:rFonts w:eastAsia="方正仿宋_GBK"/>
          <w:sz w:val="32"/>
          <w:szCs w:val="32"/>
        </w:rPr>
        <w:t>12</w:t>
      </w:r>
      <w:r>
        <w:rPr>
          <w:rFonts w:eastAsia="方正仿宋_GBK"/>
          <w:sz w:val="32"/>
          <w:szCs w:val="32"/>
        </w:rPr>
        <w:t>个乡镇纵向推进的一体化工作格局，完成</w:t>
      </w:r>
      <w:r>
        <w:rPr>
          <w:rFonts w:eastAsia="方正仿宋_GBK"/>
          <w:sz w:val="32"/>
          <w:szCs w:val="32"/>
        </w:rPr>
        <w:t>12</w:t>
      </w:r>
      <w:r>
        <w:rPr>
          <w:rFonts w:eastAsia="方正仿宋_GBK"/>
          <w:sz w:val="32"/>
          <w:szCs w:val="32"/>
        </w:rPr>
        <w:t>个乡镇、</w:t>
      </w:r>
      <w:r>
        <w:rPr>
          <w:rFonts w:eastAsia="方正仿宋_GBK"/>
          <w:sz w:val="32"/>
          <w:szCs w:val="32"/>
        </w:rPr>
        <w:t>88</w:t>
      </w:r>
      <w:r>
        <w:rPr>
          <w:rFonts w:eastAsia="方正仿宋_GBK"/>
          <w:sz w:val="32"/>
          <w:szCs w:val="32"/>
        </w:rPr>
        <w:t>个村（社区）人口普查工作机构组建。结合我县实际，以县委、</w:t>
      </w:r>
      <w:r>
        <w:rPr>
          <w:rFonts w:eastAsia="方正仿宋_GBK" w:hint="eastAsia"/>
          <w:sz w:val="32"/>
          <w:szCs w:val="32"/>
        </w:rPr>
        <w:t>县</w:t>
      </w:r>
      <w:bookmarkStart w:id="0" w:name="_GoBack"/>
      <w:bookmarkEnd w:id="0"/>
      <w:r>
        <w:rPr>
          <w:rFonts w:eastAsia="方正仿宋_GBK"/>
          <w:sz w:val="32"/>
          <w:szCs w:val="32"/>
        </w:rPr>
        <w:t>政府两办的名义制定了《关于切实做好人口普查工作的通知》。建立了县领导包片</w:t>
      </w:r>
      <w:r>
        <w:rPr>
          <w:rFonts w:eastAsia="方正仿宋_GBK"/>
          <w:sz w:val="32"/>
          <w:szCs w:val="32"/>
        </w:rPr>
        <w:t>+</w:t>
      </w:r>
      <w:r>
        <w:rPr>
          <w:rFonts w:eastAsia="方正仿宋_GBK"/>
          <w:sz w:val="32"/>
          <w:szCs w:val="32"/>
        </w:rPr>
        <w:t>部门包村，行业主管部门指导行业领域</w:t>
      </w:r>
      <w:r>
        <w:rPr>
          <w:rFonts w:eastAsia="方正仿宋_GBK"/>
          <w:sz w:val="32"/>
          <w:szCs w:val="32"/>
        </w:rPr>
        <w:t>+</w:t>
      </w:r>
      <w:r>
        <w:rPr>
          <w:rFonts w:eastAsia="方正仿宋_GBK"/>
          <w:sz w:val="32"/>
          <w:szCs w:val="32"/>
        </w:rPr>
        <w:t>机关干部职工自主申报的模式，协调解决所联系乡镇在普查中遇到的困难和问题，各部门间通力合作，确保上级要求传达畅通、本级协作高效有序，形成做好人口普查工作的强大合力。二是强化人员保障。</w:t>
      </w:r>
      <w:r>
        <w:rPr>
          <w:rFonts w:eastAsia="方正仿宋_GBK"/>
          <w:sz w:val="32"/>
          <w:szCs w:val="32"/>
        </w:rPr>
        <w:t>27</w:t>
      </w:r>
      <w:r>
        <w:rPr>
          <w:rFonts w:eastAsia="方正仿宋_GBK"/>
          <w:sz w:val="32"/>
          <w:szCs w:val="32"/>
        </w:rPr>
        <w:t>个成员部门和</w:t>
      </w:r>
      <w:r>
        <w:rPr>
          <w:rFonts w:eastAsia="方正仿宋_GBK"/>
          <w:sz w:val="32"/>
          <w:szCs w:val="32"/>
        </w:rPr>
        <w:t>12</w:t>
      </w:r>
      <w:r>
        <w:rPr>
          <w:rFonts w:eastAsia="方正仿宋_GBK"/>
          <w:sz w:val="32"/>
          <w:szCs w:val="32"/>
        </w:rPr>
        <w:t>个</w:t>
      </w:r>
      <w:r>
        <w:rPr>
          <w:rFonts w:eastAsia="方正仿宋_GBK"/>
          <w:sz w:val="32"/>
          <w:szCs w:val="32"/>
        </w:rPr>
        <w:t>乡镇均明确了分管领导和工作人员，部分乡镇的分管领导直接由乡长担任；县普办通过公开招聘，聘用了</w:t>
      </w:r>
      <w:r>
        <w:rPr>
          <w:rFonts w:eastAsia="方正仿宋_GBK"/>
          <w:sz w:val="32"/>
          <w:szCs w:val="32"/>
        </w:rPr>
        <w:t>6</w:t>
      </w:r>
      <w:r>
        <w:rPr>
          <w:rFonts w:eastAsia="方正仿宋_GBK"/>
          <w:sz w:val="32"/>
          <w:szCs w:val="32"/>
        </w:rPr>
        <w:t>名素质高、能力强的同志从事人普工作。全县</w:t>
      </w:r>
      <w:r>
        <w:rPr>
          <w:rFonts w:eastAsia="方正仿宋_GBK"/>
          <w:sz w:val="32"/>
          <w:szCs w:val="32"/>
        </w:rPr>
        <w:t>12</w:t>
      </w:r>
      <w:r>
        <w:rPr>
          <w:rFonts w:eastAsia="方正仿宋_GBK"/>
          <w:sz w:val="32"/>
          <w:szCs w:val="32"/>
        </w:rPr>
        <w:t>个乡镇共选出两员</w:t>
      </w:r>
      <w:r>
        <w:rPr>
          <w:rFonts w:eastAsia="方正仿宋_GBK"/>
          <w:sz w:val="32"/>
          <w:szCs w:val="32"/>
        </w:rPr>
        <w:t>901</w:t>
      </w:r>
      <w:r>
        <w:rPr>
          <w:rFonts w:eastAsia="方正仿宋_GBK"/>
          <w:sz w:val="32"/>
          <w:szCs w:val="32"/>
        </w:rPr>
        <w:t>人（其中：普查指导员</w:t>
      </w:r>
      <w:r>
        <w:rPr>
          <w:rFonts w:eastAsia="方正仿宋_GBK"/>
          <w:sz w:val="32"/>
          <w:szCs w:val="32"/>
        </w:rPr>
        <w:t>189</w:t>
      </w:r>
      <w:r>
        <w:rPr>
          <w:rFonts w:eastAsia="方正仿宋_GBK"/>
          <w:sz w:val="32"/>
          <w:szCs w:val="32"/>
        </w:rPr>
        <w:t>人，普查员</w:t>
      </w:r>
      <w:r>
        <w:rPr>
          <w:rFonts w:eastAsia="方正仿宋_GBK"/>
          <w:sz w:val="32"/>
          <w:szCs w:val="32"/>
        </w:rPr>
        <w:t>712</w:t>
      </w:r>
      <w:r>
        <w:rPr>
          <w:rFonts w:eastAsia="方正仿宋_GBK"/>
          <w:sz w:val="32"/>
          <w:szCs w:val="32"/>
        </w:rPr>
        <w:t>人）。</w:t>
      </w:r>
      <w:r>
        <w:rPr>
          <w:rFonts w:eastAsia="方正仿宋_GBK"/>
          <w:sz w:val="32"/>
          <w:szCs w:val="32"/>
        </w:rPr>
        <w:t>“</w:t>
      </w:r>
      <w:r>
        <w:rPr>
          <w:rFonts w:eastAsia="方正仿宋_GBK"/>
          <w:sz w:val="32"/>
          <w:szCs w:val="32"/>
        </w:rPr>
        <w:t>两员</w:t>
      </w:r>
      <w:r>
        <w:rPr>
          <w:rFonts w:eastAsia="方正仿宋_GBK"/>
          <w:sz w:val="32"/>
          <w:szCs w:val="32"/>
        </w:rPr>
        <w:t>”</w:t>
      </w:r>
      <w:r>
        <w:rPr>
          <w:rFonts w:eastAsia="方正仿宋_GBK"/>
          <w:sz w:val="32"/>
          <w:szCs w:val="32"/>
        </w:rPr>
        <w:t>中：在编在岗公职人员</w:t>
      </w:r>
      <w:r>
        <w:rPr>
          <w:rFonts w:eastAsia="方正仿宋_GBK"/>
          <w:sz w:val="32"/>
          <w:szCs w:val="32"/>
        </w:rPr>
        <w:t>14</w:t>
      </w:r>
      <w:r>
        <w:rPr>
          <w:rFonts w:eastAsia="方正仿宋_GBK"/>
          <w:sz w:val="32"/>
          <w:szCs w:val="32"/>
        </w:rPr>
        <w:t>人，村社及社区干部</w:t>
      </w:r>
      <w:r>
        <w:rPr>
          <w:rFonts w:eastAsia="方正仿宋_GBK"/>
          <w:sz w:val="32"/>
          <w:szCs w:val="32"/>
        </w:rPr>
        <w:t>779</w:t>
      </w:r>
      <w:r>
        <w:rPr>
          <w:rFonts w:eastAsia="方正仿宋_GBK"/>
          <w:sz w:val="32"/>
          <w:szCs w:val="32"/>
        </w:rPr>
        <w:t>人，社会招聘</w:t>
      </w:r>
      <w:r>
        <w:rPr>
          <w:rFonts w:eastAsia="方正仿宋_GBK"/>
          <w:sz w:val="32"/>
          <w:szCs w:val="32"/>
        </w:rPr>
        <w:t>108</w:t>
      </w:r>
      <w:r>
        <w:rPr>
          <w:rFonts w:eastAsia="方正仿宋_GBK"/>
          <w:sz w:val="32"/>
          <w:szCs w:val="32"/>
        </w:rPr>
        <w:t>人。对</w:t>
      </w:r>
      <w:r>
        <w:rPr>
          <w:rFonts w:eastAsia="方正仿宋_GBK"/>
          <w:sz w:val="32"/>
          <w:szCs w:val="32"/>
        </w:rPr>
        <w:t>“</w:t>
      </w:r>
      <w:r>
        <w:rPr>
          <w:rFonts w:eastAsia="方正仿宋_GBK"/>
          <w:sz w:val="32"/>
          <w:szCs w:val="32"/>
        </w:rPr>
        <w:t>两员</w:t>
      </w:r>
      <w:r>
        <w:rPr>
          <w:rFonts w:eastAsia="方正仿宋_GBK"/>
          <w:sz w:val="32"/>
          <w:szCs w:val="32"/>
        </w:rPr>
        <w:t>”</w:t>
      </w:r>
      <w:r>
        <w:rPr>
          <w:rFonts w:eastAsia="方正仿宋_GBK"/>
          <w:sz w:val="32"/>
          <w:szCs w:val="32"/>
        </w:rPr>
        <w:t>选聘、</w:t>
      </w:r>
      <w:r>
        <w:rPr>
          <w:rFonts w:eastAsia="方正仿宋_GBK"/>
          <w:sz w:val="32"/>
          <w:szCs w:val="32"/>
        </w:rPr>
        <w:lastRenderedPageBreak/>
        <w:t>培训、管理提出明确要求。认真筹备组织了</w:t>
      </w:r>
      <w:r>
        <w:rPr>
          <w:rFonts w:eastAsia="方正仿宋_GBK"/>
          <w:sz w:val="32"/>
          <w:szCs w:val="32"/>
        </w:rPr>
        <w:t>“</w:t>
      </w:r>
      <w:r>
        <w:rPr>
          <w:rFonts w:eastAsia="方正仿宋_GBK"/>
          <w:sz w:val="32"/>
          <w:szCs w:val="32"/>
        </w:rPr>
        <w:t>两员</w:t>
      </w:r>
      <w:r>
        <w:rPr>
          <w:rFonts w:eastAsia="方正仿宋_GBK"/>
          <w:sz w:val="32"/>
          <w:szCs w:val="32"/>
        </w:rPr>
        <w:t>”</w:t>
      </w:r>
      <w:r>
        <w:rPr>
          <w:rFonts w:eastAsia="方正仿宋_GBK"/>
          <w:sz w:val="32"/>
          <w:szCs w:val="32"/>
        </w:rPr>
        <w:t>集中培训，从</w:t>
      </w:r>
      <w:r>
        <w:rPr>
          <w:rFonts w:eastAsia="方正仿宋_GBK"/>
          <w:sz w:val="32"/>
          <w:szCs w:val="32"/>
        </w:rPr>
        <w:t>9</w:t>
      </w:r>
      <w:r>
        <w:rPr>
          <w:rFonts w:eastAsia="方正仿宋_GBK"/>
          <w:sz w:val="32"/>
          <w:szCs w:val="32"/>
        </w:rPr>
        <w:t>月</w:t>
      </w:r>
      <w:r>
        <w:rPr>
          <w:rFonts w:eastAsia="方正仿宋_GBK"/>
          <w:sz w:val="32"/>
          <w:szCs w:val="32"/>
        </w:rPr>
        <w:t>1</w:t>
      </w:r>
      <w:r>
        <w:rPr>
          <w:rFonts w:eastAsia="方正仿宋_GBK"/>
          <w:sz w:val="32"/>
          <w:szCs w:val="32"/>
        </w:rPr>
        <w:t>日至</w:t>
      </w:r>
      <w:r>
        <w:rPr>
          <w:rFonts w:eastAsia="方正仿宋_GBK"/>
          <w:sz w:val="32"/>
          <w:szCs w:val="32"/>
        </w:rPr>
        <w:t>9</w:t>
      </w:r>
      <w:r>
        <w:rPr>
          <w:rFonts w:eastAsia="方正仿宋_GBK"/>
          <w:sz w:val="32"/>
          <w:szCs w:val="32"/>
        </w:rPr>
        <w:t>月</w:t>
      </w:r>
      <w:r>
        <w:rPr>
          <w:rFonts w:eastAsia="方正仿宋_GBK"/>
          <w:sz w:val="32"/>
          <w:szCs w:val="32"/>
        </w:rPr>
        <w:t>12</w:t>
      </w:r>
      <w:r>
        <w:rPr>
          <w:rFonts w:eastAsia="方正仿宋_GBK"/>
          <w:sz w:val="32"/>
          <w:szCs w:val="32"/>
        </w:rPr>
        <w:t>日分为四期进行。三是强化制度保障。先后印发了《</w:t>
      </w:r>
      <w:r>
        <w:rPr>
          <w:rFonts w:eastAsia="方正仿宋_GBK"/>
          <w:sz w:val="32"/>
          <w:szCs w:val="32"/>
        </w:rPr>
        <w:t>PAD</w:t>
      </w:r>
      <w:r>
        <w:rPr>
          <w:rFonts w:eastAsia="方正仿宋_GBK"/>
          <w:sz w:val="32"/>
          <w:szCs w:val="32"/>
        </w:rPr>
        <w:t>管理办法》《人口普查应急预案》等文件，从制度上规范了管理和明确了应急处置程序。四是</w:t>
      </w:r>
      <w:r>
        <w:rPr>
          <w:rFonts w:eastAsia="方正仿宋_GBK"/>
          <w:sz w:val="32"/>
          <w:szCs w:val="32"/>
        </w:rPr>
        <w:t>强化后勤保障。为选聘的两员购买了人身意外保险，购买了</w:t>
      </w:r>
      <w:proofErr w:type="gramStart"/>
      <w:r>
        <w:rPr>
          <w:rFonts w:eastAsia="方正仿宋_GBK"/>
          <w:sz w:val="32"/>
          <w:szCs w:val="32"/>
        </w:rPr>
        <w:t>物联卡</w:t>
      </w:r>
      <w:proofErr w:type="gramEnd"/>
      <w:r>
        <w:rPr>
          <w:rFonts w:eastAsia="方正仿宋_GBK"/>
          <w:sz w:val="32"/>
          <w:szCs w:val="32"/>
        </w:rPr>
        <w:t>103</w:t>
      </w:r>
      <w:r>
        <w:rPr>
          <w:rFonts w:eastAsia="方正仿宋_GBK"/>
          <w:sz w:val="32"/>
          <w:szCs w:val="32"/>
        </w:rPr>
        <w:t>张，及时兑现两员流量补贴；新采购</w:t>
      </w:r>
      <w:r>
        <w:rPr>
          <w:rFonts w:eastAsia="方正仿宋_GBK"/>
          <w:sz w:val="32"/>
          <w:szCs w:val="32"/>
        </w:rPr>
        <w:t>PAD35</w:t>
      </w:r>
      <w:r>
        <w:rPr>
          <w:rFonts w:eastAsia="方正仿宋_GBK"/>
          <w:sz w:val="32"/>
          <w:szCs w:val="32"/>
        </w:rPr>
        <w:t>台，为全县</w:t>
      </w:r>
      <w:r>
        <w:rPr>
          <w:rFonts w:eastAsia="方正仿宋_GBK"/>
          <w:sz w:val="32"/>
          <w:szCs w:val="32"/>
        </w:rPr>
        <w:t>65</w:t>
      </w:r>
      <w:r>
        <w:rPr>
          <w:rFonts w:eastAsia="方正仿宋_GBK"/>
          <w:sz w:val="32"/>
          <w:szCs w:val="32"/>
        </w:rPr>
        <w:t>台连接统计内网的电脑安装了正版杀毒软件，为普查数据安全提供了保障。</w:t>
      </w:r>
    </w:p>
    <w:p w:rsidR="00983D3A" w:rsidRDefault="007E3482">
      <w:pPr>
        <w:spacing w:line="560" w:lineRule="exact"/>
        <w:ind w:firstLineChars="200" w:firstLine="643"/>
        <w:rPr>
          <w:rFonts w:eastAsia="方正仿宋_GBK"/>
          <w:sz w:val="32"/>
          <w:szCs w:val="32"/>
        </w:rPr>
      </w:pPr>
      <w:r>
        <w:rPr>
          <w:rFonts w:eastAsia="方正仿宋_GBK"/>
          <w:b/>
          <w:bCs/>
          <w:sz w:val="32"/>
          <w:szCs w:val="32"/>
        </w:rPr>
        <w:t>（</w:t>
      </w:r>
      <w:r>
        <w:rPr>
          <w:rFonts w:eastAsia="方正仿宋_GBK"/>
          <w:b/>
          <w:bCs/>
          <w:sz w:val="32"/>
          <w:szCs w:val="32"/>
        </w:rPr>
        <w:t>2</w:t>
      </w:r>
      <w:r>
        <w:rPr>
          <w:rFonts w:eastAsia="方正仿宋_GBK"/>
          <w:b/>
          <w:bCs/>
          <w:sz w:val="32"/>
          <w:szCs w:val="32"/>
        </w:rPr>
        <w:t>）</w:t>
      </w:r>
      <w:r>
        <w:rPr>
          <w:rFonts w:eastAsia="方正仿宋_GBK"/>
          <w:b/>
          <w:bCs/>
          <w:sz w:val="32"/>
          <w:szCs w:val="32"/>
        </w:rPr>
        <w:t>抓实四个重点，确保普查工作质量。</w:t>
      </w:r>
      <w:r>
        <w:rPr>
          <w:rFonts w:eastAsia="方正仿宋_GBK"/>
          <w:sz w:val="32"/>
          <w:szCs w:val="32"/>
        </w:rPr>
        <w:t>一是抓实普查综合试点。通过综合试点，发现和反映人口普查工作中存在的问题，积累和探索人口普查工作经验，达到了锻炼普查员队伍，推进全县人口普查工作的目的。二是抓实普查宣传实效。于</w:t>
      </w:r>
      <w:r>
        <w:rPr>
          <w:rFonts w:eastAsia="方正仿宋_GBK"/>
          <w:sz w:val="32"/>
          <w:szCs w:val="32"/>
        </w:rPr>
        <w:t>9</w:t>
      </w:r>
      <w:r>
        <w:rPr>
          <w:rFonts w:eastAsia="方正仿宋_GBK"/>
          <w:sz w:val="32"/>
          <w:szCs w:val="32"/>
        </w:rPr>
        <w:t>月</w:t>
      </w:r>
      <w:r>
        <w:rPr>
          <w:rFonts w:eastAsia="方正仿宋_GBK"/>
          <w:sz w:val="32"/>
          <w:szCs w:val="32"/>
        </w:rPr>
        <w:t>18</w:t>
      </w:r>
      <w:r>
        <w:rPr>
          <w:rFonts w:eastAsia="方正仿宋_GBK"/>
          <w:sz w:val="32"/>
          <w:szCs w:val="32"/>
        </w:rPr>
        <w:t>日全面启动以</w:t>
      </w:r>
      <w:r>
        <w:rPr>
          <w:rFonts w:eastAsia="方正仿宋_GBK"/>
          <w:sz w:val="32"/>
          <w:szCs w:val="32"/>
        </w:rPr>
        <w:t>“</w:t>
      </w:r>
      <w:r>
        <w:rPr>
          <w:rFonts w:eastAsia="方正仿宋_GBK"/>
          <w:sz w:val="32"/>
          <w:szCs w:val="32"/>
        </w:rPr>
        <w:t>我为人口普查代言</w:t>
      </w:r>
      <w:r>
        <w:rPr>
          <w:rFonts w:eastAsia="方正仿宋_GBK"/>
          <w:sz w:val="32"/>
          <w:szCs w:val="32"/>
        </w:rPr>
        <w:t>”</w:t>
      </w:r>
      <w:r>
        <w:rPr>
          <w:rFonts w:eastAsia="方正仿宋_GBK"/>
          <w:sz w:val="32"/>
          <w:szCs w:val="32"/>
        </w:rPr>
        <w:t>的宣传月活动，联合县总工会上线了为期</w:t>
      </w:r>
      <w:r>
        <w:rPr>
          <w:rFonts w:eastAsia="方正仿宋_GBK"/>
          <w:sz w:val="32"/>
          <w:szCs w:val="32"/>
        </w:rPr>
        <w:t>10</w:t>
      </w:r>
      <w:r>
        <w:rPr>
          <w:rFonts w:eastAsia="方正仿宋_GBK"/>
          <w:sz w:val="32"/>
          <w:szCs w:val="32"/>
        </w:rPr>
        <w:t>天的人口普查有奖知识问答，开展了</w:t>
      </w:r>
      <w:r>
        <w:rPr>
          <w:rFonts w:eastAsia="方正仿宋_GBK"/>
          <w:sz w:val="32"/>
          <w:szCs w:val="32"/>
        </w:rPr>
        <w:t>积赞领取七人普宣传物资等活动。印制并分发了公文包、雨伞、保温杯、环保袋、笔记本、纸杯等普查宣传物资开展宣传。在</w:t>
      </w:r>
      <w:r>
        <w:rPr>
          <w:rFonts w:eastAsia="方正仿宋_GBK"/>
          <w:sz w:val="32"/>
          <w:szCs w:val="32"/>
        </w:rPr>
        <w:t>“</w:t>
      </w:r>
      <w:r>
        <w:rPr>
          <w:rFonts w:eastAsia="方正仿宋_GBK"/>
          <w:sz w:val="32"/>
          <w:szCs w:val="32"/>
        </w:rPr>
        <w:t>山水盐边</w:t>
      </w:r>
      <w:r>
        <w:rPr>
          <w:rFonts w:eastAsia="方正仿宋_GBK"/>
          <w:sz w:val="32"/>
          <w:szCs w:val="32"/>
        </w:rPr>
        <w:t>”</w:t>
      </w:r>
      <w:proofErr w:type="gramStart"/>
      <w:r>
        <w:rPr>
          <w:rFonts w:eastAsia="方正仿宋_GBK"/>
          <w:sz w:val="32"/>
          <w:szCs w:val="32"/>
        </w:rPr>
        <w:t>微信公众号</w:t>
      </w:r>
      <w:proofErr w:type="gramEnd"/>
      <w:r>
        <w:rPr>
          <w:rFonts w:eastAsia="方正仿宋_GBK"/>
          <w:sz w:val="32"/>
          <w:szCs w:val="32"/>
        </w:rPr>
        <w:t>上加载人口普查小知识及工作动态</w:t>
      </w:r>
      <w:r>
        <w:rPr>
          <w:rFonts w:eastAsia="方正仿宋_GBK"/>
          <w:sz w:val="32"/>
          <w:szCs w:val="32"/>
        </w:rPr>
        <w:t>15</w:t>
      </w:r>
      <w:r>
        <w:rPr>
          <w:rFonts w:eastAsia="方正仿宋_GBK"/>
          <w:sz w:val="32"/>
          <w:szCs w:val="32"/>
        </w:rPr>
        <w:t>期，报送工作动态</w:t>
      </w:r>
      <w:r>
        <w:rPr>
          <w:rFonts w:eastAsia="方正仿宋_GBK"/>
          <w:sz w:val="32"/>
          <w:szCs w:val="32"/>
        </w:rPr>
        <w:t>20</w:t>
      </w:r>
      <w:r>
        <w:rPr>
          <w:rFonts w:eastAsia="方正仿宋_GBK"/>
          <w:sz w:val="32"/>
          <w:szCs w:val="32"/>
        </w:rPr>
        <w:t>余期，悬挂宣传横幅</w:t>
      </w:r>
      <w:r>
        <w:rPr>
          <w:rFonts w:eastAsia="方正仿宋_GBK"/>
          <w:sz w:val="32"/>
          <w:szCs w:val="32"/>
        </w:rPr>
        <w:t>58</w:t>
      </w:r>
      <w:r>
        <w:rPr>
          <w:rFonts w:eastAsia="方正仿宋_GBK"/>
          <w:sz w:val="32"/>
          <w:szCs w:val="32"/>
        </w:rPr>
        <w:t>条、制作社区宣传栏板报</w:t>
      </w:r>
      <w:r>
        <w:rPr>
          <w:rFonts w:eastAsia="方正仿宋_GBK"/>
          <w:sz w:val="32"/>
          <w:szCs w:val="32"/>
        </w:rPr>
        <w:t>3</w:t>
      </w:r>
      <w:r>
        <w:rPr>
          <w:rFonts w:eastAsia="方正仿宋_GBK"/>
          <w:sz w:val="32"/>
          <w:szCs w:val="32"/>
        </w:rPr>
        <w:t>期、在县城内学习开展</w:t>
      </w:r>
      <w:r>
        <w:rPr>
          <w:rFonts w:eastAsia="方正仿宋_GBK"/>
          <w:sz w:val="32"/>
          <w:szCs w:val="32"/>
        </w:rPr>
        <w:t>“</w:t>
      </w:r>
      <w:r>
        <w:rPr>
          <w:rFonts w:eastAsia="方正仿宋_GBK"/>
          <w:sz w:val="32"/>
          <w:szCs w:val="32"/>
        </w:rPr>
        <w:t>小手拉大手</w:t>
      </w:r>
      <w:r>
        <w:rPr>
          <w:rFonts w:eastAsia="方正仿宋_GBK"/>
          <w:sz w:val="32"/>
          <w:szCs w:val="32"/>
        </w:rPr>
        <w:t>”</w:t>
      </w:r>
      <w:r>
        <w:rPr>
          <w:rFonts w:eastAsia="方正仿宋_GBK"/>
          <w:sz w:val="32"/>
          <w:szCs w:val="32"/>
        </w:rPr>
        <w:t>人口普查主题班会活动、</w:t>
      </w:r>
      <w:proofErr w:type="gramStart"/>
      <w:r>
        <w:rPr>
          <w:rFonts w:eastAsia="方正仿宋_GBK"/>
          <w:sz w:val="32"/>
          <w:szCs w:val="32"/>
        </w:rPr>
        <w:t>在渔门镇</w:t>
      </w:r>
      <w:proofErr w:type="gramEnd"/>
      <w:r>
        <w:rPr>
          <w:rFonts w:eastAsia="方正仿宋_GBK"/>
          <w:sz w:val="32"/>
          <w:szCs w:val="32"/>
        </w:rPr>
        <w:t>人口聚集点制作了一幅</w:t>
      </w:r>
      <w:r>
        <w:rPr>
          <w:rFonts w:eastAsia="方正仿宋_GBK"/>
          <w:sz w:val="32"/>
          <w:szCs w:val="32"/>
        </w:rPr>
        <w:t>200</w:t>
      </w:r>
      <w:r>
        <w:rPr>
          <w:rFonts w:eastAsia="方正仿宋_GBK"/>
          <w:sz w:val="32"/>
          <w:szCs w:val="32"/>
        </w:rPr>
        <w:t>余平的户外广告牌、印制了《一封信》</w:t>
      </w:r>
      <w:r>
        <w:rPr>
          <w:rFonts w:eastAsia="方正仿宋_GBK"/>
          <w:sz w:val="32"/>
          <w:szCs w:val="32"/>
        </w:rPr>
        <w:t>60000</w:t>
      </w:r>
      <w:r>
        <w:rPr>
          <w:rFonts w:eastAsia="方正仿宋_GBK"/>
          <w:sz w:val="32"/>
          <w:szCs w:val="32"/>
        </w:rPr>
        <w:t>份、在移民广场和机关食堂</w:t>
      </w:r>
      <w:r>
        <w:rPr>
          <w:rFonts w:eastAsia="方正仿宋_GBK"/>
          <w:sz w:val="32"/>
          <w:szCs w:val="32"/>
        </w:rPr>
        <w:t>LED</w:t>
      </w:r>
      <w:r>
        <w:rPr>
          <w:rFonts w:eastAsia="方正仿宋_GBK"/>
          <w:sz w:val="32"/>
          <w:szCs w:val="32"/>
        </w:rPr>
        <w:t>屏循环滚动播放人口普查宣传动画片、录制了《一封信》和《公告》音频资料每天在村村响上播放，营造了浓厚的普查氛围。三是精</w:t>
      </w:r>
      <w:r>
        <w:rPr>
          <w:rFonts w:eastAsia="方正仿宋_GBK"/>
          <w:sz w:val="32"/>
          <w:szCs w:val="32"/>
        </w:rPr>
        <w:t>心绘制，完成建</w:t>
      </w:r>
      <w:r>
        <w:rPr>
          <w:rFonts w:eastAsia="方正仿宋_GBK"/>
          <w:sz w:val="32"/>
          <w:szCs w:val="32"/>
        </w:rPr>
        <w:lastRenderedPageBreak/>
        <w:t>筑物标绘和普查小区划分。全县</w:t>
      </w:r>
      <w:r>
        <w:rPr>
          <w:rFonts w:eastAsia="方正仿宋_GBK"/>
          <w:sz w:val="32"/>
          <w:szCs w:val="32"/>
        </w:rPr>
        <w:t>12</w:t>
      </w:r>
      <w:r>
        <w:rPr>
          <w:rFonts w:eastAsia="方正仿宋_GBK"/>
          <w:sz w:val="32"/>
          <w:szCs w:val="32"/>
        </w:rPr>
        <w:t>个乡镇共划分为</w:t>
      </w:r>
      <w:r>
        <w:rPr>
          <w:rFonts w:eastAsia="方正仿宋_GBK"/>
          <w:sz w:val="32"/>
          <w:szCs w:val="32"/>
        </w:rPr>
        <w:t>88</w:t>
      </w:r>
      <w:r>
        <w:rPr>
          <w:rFonts w:eastAsia="方正仿宋_GBK"/>
          <w:sz w:val="32"/>
          <w:szCs w:val="32"/>
        </w:rPr>
        <w:t>个普查区，</w:t>
      </w:r>
      <w:r>
        <w:rPr>
          <w:rFonts w:eastAsia="方正仿宋_GBK"/>
          <w:sz w:val="32"/>
          <w:szCs w:val="32"/>
        </w:rPr>
        <w:t>873</w:t>
      </w:r>
      <w:r>
        <w:rPr>
          <w:rFonts w:eastAsia="方正仿宋_GBK"/>
          <w:sz w:val="32"/>
          <w:szCs w:val="32"/>
        </w:rPr>
        <w:t>个普查小区，标绘建筑物</w:t>
      </w:r>
      <w:r>
        <w:rPr>
          <w:rFonts w:eastAsia="方正仿宋_GBK"/>
          <w:sz w:val="32"/>
          <w:szCs w:val="32"/>
        </w:rPr>
        <w:t>48898</w:t>
      </w:r>
      <w:r>
        <w:rPr>
          <w:rFonts w:eastAsia="方正仿宋_GBK"/>
          <w:sz w:val="32"/>
          <w:szCs w:val="32"/>
        </w:rPr>
        <w:t>个，其中：普通住宅</w:t>
      </w:r>
      <w:r>
        <w:rPr>
          <w:rFonts w:eastAsia="方正仿宋_GBK"/>
          <w:sz w:val="32"/>
          <w:szCs w:val="32"/>
        </w:rPr>
        <w:t>40816</w:t>
      </w:r>
      <w:r>
        <w:rPr>
          <w:rFonts w:eastAsia="方正仿宋_GBK"/>
          <w:sz w:val="32"/>
          <w:szCs w:val="32"/>
        </w:rPr>
        <w:t>个、商住两用</w:t>
      </w:r>
      <w:r>
        <w:rPr>
          <w:rFonts w:eastAsia="方正仿宋_GBK"/>
          <w:sz w:val="32"/>
          <w:szCs w:val="32"/>
        </w:rPr>
        <w:t>1540</w:t>
      </w:r>
      <w:r>
        <w:rPr>
          <w:rFonts w:eastAsia="方正仿宋_GBK"/>
          <w:sz w:val="32"/>
          <w:szCs w:val="32"/>
        </w:rPr>
        <w:t>个、集体宿舍</w:t>
      </w:r>
      <w:r>
        <w:rPr>
          <w:rFonts w:eastAsia="方正仿宋_GBK"/>
          <w:sz w:val="32"/>
          <w:szCs w:val="32"/>
        </w:rPr>
        <w:t>219</w:t>
      </w:r>
      <w:r>
        <w:rPr>
          <w:rFonts w:eastAsia="方正仿宋_GBK"/>
          <w:sz w:val="32"/>
          <w:szCs w:val="32"/>
        </w:rPr>
        <w:t>个、其它类</w:t>
      </w:r>
      <w:r>
        <w:rPr>
          <w:rFonts w:eastAsia="方正仿宋_GBK"/>
          <w:sz w:val="32"/>
          <w:szCs w:val="32"/>
        </w:rPr>
        <w:t>6323</w:t>
      </w:r>
      <w:r>
        <w:rPr>
          <w:rFonts w:eastAsia="方正仿宋_GBK"/>
          <w:sz w:val="32"/>
          <w:szCs w:val="32"/>
        </w:rPr>
        <w:t>个（厂房、畜圈等），有人居住的住房单元总数为</w:t>
      </w:r>
      <w:r>
        <w:rPr>
          <w:rFonts w:eastAsia="方正仿宋_GBK"/>
          <w:sz w:val="32"/>
          <w:szCs w:val="32"/>
        </w:rPr>
        <w:t>69285</w:t>
      </w:r>
      <w:r>
        <w:rPr>
          <w:rFonts w:eastAsia="方正仿宋_GBK"/>
          <w:sz w:val="32"/>
          <w:szCs w:val="32"/>
        </w:rPr>
        <w:t>户。四是加强与业务部门联动，推动行政资料应用。召开人口普查专题推进会</w:t>
      </w:r>
      <w:r>
        <w:rPr>
          <w:rFonts w:eastAsia="方正仿宋_GBK"/>
          <w:sz w:val="32"/>
          <w:szCs w:val="32"/>
        </w:rPr>
        <w:t>20</w:t>
      </w:r>
      <w:r>
        <w:rPr>
          <w:rFonts w:eastAsia="方正仿宋_GBK"/>
          <w:sz w:val="32"/>
          <w:szCs w:val="32"/>
        </w:rPr>
        <w:t>余次，协调县公安局、卫生健康局、民政局等部门，就公安户籍资料、人口数据、行政区划调整行政记录等资料进行收集汇总、比对，收集整理了全县用水信息、机关事业单位职工信息、建筑施工单位人员信息、物业</w:t>
      </w:r>
      <w:r>
        <w:rPr>
          <w:rFonts w:eastAsia="方正仿宋_GBK"/>
          <w:sz w:val="32"/>
          <w:szCs w:val="32"/>
        </w:rPr>
        <w:t>小区业主信息等，为开展比对复查工作提供依据。</w:t>
      </w:r>
    </w:p>
    <w:p w:rsidR="00983D3A" w:rsidRDefault="007E3482">
      <w:pPr>
        <w:spacing w:line="560" w:lineRule="exact"/>
        <w:ind w:firstLineChars="200" w:firstLine="643"/>
        <w:rPr>
          <w:rFonts w:eastAsia="方正仿宋_GBK"/>
          <w:b/>
          <w:bCs/>
          <w:sz w:val="32"/>
          <w:szCs w:val="32"/>
        </w:rPr>
      </w:pPr>
      <w:r>
        <w:rPr>
          <w:rFonts w:eastAsia="方正仿宋_GBK"/>
          <w:b/>
          <w:bCs/>
          <w:sz w:val="32"/>
          <w:szCs w:val="32"/>
        </w:rPr>
        <w:t>2.</w:t>
      </w:r>
      <w:r>
        <w:rPr>
          <w:rFonts w:eastAsia="方正仿宋_GBK"/>
          <w:b/>
          <w:bCs/>
          <w:sz w:val="32"/>
          <w:szCs w:val="32"/>
        </w:rPr>
        <w:t>分步实施，提升数据质量</w:t>
      </w:r>
    </w:p>
    <w:p w:rsidR="00983D3A" w:rsidRDefault="007E3482">
      <w:pPr>
        <w:spacing w:line="560" w:lineRule="exact"/>
        <w:ind w:firstLineChars="200" w:firstLine="643"/>
        <w:rPr>
          <w:rFonts w:eastAsia="方正仿宋_GBK"/>
          <w:sz w:val="32"/>
          <w:szCs w:val="32"/>
        </w:rPr>
      </w:pPr>
      <w:r>
        <w:rPr>
          <w:rFonts w:eastAsia="方正仿宋_GBK"/>
          <w:b/>
          <w:bCs/>
          <w:sz w:val="32"/>
          <w:szCs w:val="32"/>
        </w:rPr>
        <w:t>（</w:t>
      </w:r>
      <w:r>
        <w:rPr>
          <w:rFonts w:eastAsia="方正仿宋_GBK"/>
          <w:b/>
          <w:bCs/>
          <w:sz w:val="32"/>
          <w:szCs w:val="32"/>
        </w:rPr>
        <w:t>1</w:t>
      </w:r>
      <w:r>
        <w:rPr>
          <w:rFonts w:eastAsia="方正仿宋_GBK"/>
          <w:b/>
          <w:bCs/>
          <w:sz w:val="32"/>
          <w:szCs w:val="32"/>
        </w:rPr>
        <w:t>）</w:t>
      </w:r>
      <w:r>
        <w:rPr>
          <w:rFonts w:eastAsia="方正仿宋_GBK"/>
          <w:b/>
          <w:bCs/>
          <w:sz w:val="32"/>
          <w:szCs w:val="32"/>
        </w:rPr>
        <w:t>倒排时间，挂图作战。</w:t>
      </w:r>
      <w:r>
        <w:rPr>
          <w:rFonts w:eastAsia="方正仿宋_GBK"/>
          <w:sz w:val="32"/>
          <w:szCs w:val="32"/>
        </w:rPr>
        <w:t>一是组织召开</w:t>
      </w:r>
      <w:r>
        <w:rPr>
          <w:rFonts w:eastAsia="方正仿宋_GBK"/>
          <w:sz w:val="32"/>
          <w:szCs w:val="32"/>
        </w:rPr>
        <w:t>3</w:t>
      </w:r>
      <w:r>
        <w:rPr>
          <w:rFonts w:eastAsia="方正仿宋_GBK"/>
          <w:sz w:val="32"/>
          <w:szCs w:val="32"/>
        </w:rPr>
        <w:t>次领导小组工作会，多次召开七人普工作推进会。二是县乡两级普办每天通报登记工作进展情况，建立了</w:t>
      </w:r>
      <w:r>
        <w:rPr>
          <w:rFonts w:eastAsia="方正仿宋_GBK"/>
          <w:sz w:val="32"/>
          <w:szCs w:val="32"/>
        </w:rPr>
        <w:t>24</w:t>
      </w:r>
      <w:r>
        <w:rPr>
          <w:rFonts w:eastAsia="方正仿宋_GBK"/>
          <w:sz w:val="32"/>
          <w:szCs w:val="32"/>
        </w:rPr>
        <w:t>小时值班制度，针对不同阶段，制定重点注意事项。通过</w:t>
      </w:r>
      <w:r>
        <w:rPr>
          <w:rFonts w:eastAsia="方正仿宋_GBK"/>
          <w:sz w:val="32"/>
          <w:szCs w:val="32"/>
        </w:rPr>
        <w:t>QQ</w:t>
      </w:r>
      <w:r>
        <w:rPr>
          <w:rFonts w:eastAsia="方正仿宋_GBK"/>
          <w:sz w:val="32"/>
          <w:szCs w:val="32"/>
        </w:rPr>
        <w:t>、微信、电话、现场指导等方式畅通答疑渠道。三是全力以赴推动自主申报，自主申报率为</w:t>
      </w:r>
      <w:r>
        <w:rPr>
          <w:rFonts w:eastAsia="方正仿宋_GBK"/>
          <w:sz w:val="32"/>
          <w:szCs w:val="32"/>
        </w:rPr>
        <w:t>10.16%</w:t>
      </w:r>
      <w:r>
        <w:rPr>
          <w:rFonts w:eastAsia="方正仿宋_GBK"/>
          <w:sz w:val="32"/>
          <w:szCs w:val="32"/>
        </w:rPr>
        <w:t>。四是加强与公安的配合，充分利用公安</w:t>
      </w:r>
      <w:proofErr w:type="gramStart"/>
      <w:r>
        <w:rPr>
          <w:rFonts w:eastAsia="方正仿宋_GBK"/>
          <w:sz w:val="32"/>
          <w:szCs w:val="32"/>
        </w:rPr>
        <w:t>一</w:t>
      </w:r>
      <w:proofErr w:type="gramEnd"/>
      <w:r>
        <w:rPr>
          <w:rFonts w:eastAsia="方正仿宋_GBK"/>
          <w:sz w:val="32"/>
          <w:szCs w:val="32"/>
        </w:rPr>
        <w:t>标三实系统，</w:t>
      </w:r>
      <w:proofErr w:type="gramStart"/>
      <w:r>
        <w:rPr>
          <w:rFonts w:eastAsia="方正仿宋_GBK"/>
          <w:sz w:val="32"/>
          <w:szCs w:val="32"/>
        </w:rPr>
        <w:t>核实寄挂户口</w:t>
      </w:r>
      <w:proofErr w:type="gramEnd"/>
      <w:r>
        <w:rPr>
          <w:rFonts w:eastAsia="方正仿宋_GBK"/>
          <w:sz w:val="32"/>
          <w:szCs w:val="32"/>
        </w:rPr>
        <w:t>人员信息。做好各阶段数据质量验收，确保每个阶段的数据真实、可靠。</w:t>
      </w:r>
    </w:p>
    <w:p w:rsidR="00983D3A" w:rsidRDefault="007E3482">
      <w:pPr>
        <w:spacing w:line="560" w:lineRule="exact"/>
        <w:ind w:firstLineChars="200" w:firstLine="643"/>
        <w:rPr>
          <w:rFonts w:eastAsia="方正仿宋_GBK"/>
          <w:sz w:val="32"/>
          <w:szCs w:val="32"/>
        </w:rPr>
      </w:pPr>
      <w:r>
        <w:rPr>
          <w:rFonts w:eastAsia="方正仿宋_GBK"/>
          <w:b/>
          <w:bCs/>
          <w:sz w:val="32"/>
          <w:szCs w:val="32"/>
        </w:rPr>
        <w:t>（</w:t>
      </w:r>
      <w:r>
        <w:rPr>
          <w:rFonts w:eastAsia="方正仿宋_GBK"/>
          <w:b/>
          <w:bCs/>
          <w:sz w:val="32"/>
          <w:szCs w:val="32"/>
        </w:rPr>
        <w:t>2</w:t>
      </w:r>
      <w:r>
        <w:rPr>
          <w:rFonts w:eastAsia="方正仿宋_GBK"/>
          <w:b/>
          <w:bCs/>
          <w:sz w:val="32"/>
          <w:szCs w:val="32"/>
        </w:rPr>
        <w:t>）</w:t>
      </w:r>
      <w:r>
        <w:rPr>
          <w:rFonts w:eastAsia="方正仿宋_GBK"/>
          <w:b/>
          <w:bCs/>
          <w:sz w:val="32"/>
          <w:szCs w:val="32"/>
        </w:rPr>
        <w:t>铆足干劲，查遗补漏。</w:t>
      </w:r>
      <w:r>
        <w:rPr>
          <w:rFonts w:eastAsia="方正仿宋_GBK"/>
          <w:sz w:val="32"/>
          <w:szCs w:val="32"/>
        </w:rPr>
        <w:t>县</w:t>
      </w:r>
      <w:r>
        <w:rPr>
          <w:rFonts w:eastAsia="方正仿宋_GBK"/>
          <w:sz w:val="32"/>
          <w:szCs w:val="32"/>
        </w:rPr>
        <w:t>普办通过随机抽取普查小区、暗访等方式开展核查，各乡镇认真开展查遗补漏工作。一是联合派出所片警对出租屋、宾馆常住人口进行排查。二是通过县委编办提供的编制信息，对全县机关干部职工和退休人员进行排查。三是通过西安建工、中国路桥等企业找人。</w:t>
      </w:r>
      <w:r>
        <w:rPr>
          <w:rFonts w:eastAsia="方正仿宋_GBK"/>
          <w:sz w:val="32"/>
          <w:szCs w:val="32"/>
        </w:rPr>
        <w:lastRenderedPageBreak/>
        <w:t>对施工场地进行再梳理。四是组织普查人员使用电力大数据辅助工具，对空</w:t>
      </w:r>
      <w:proofErr w:type="gramStart"/>
      <w:r>
        <w:rPr>
          <w:rFonts w:eastAsia="方正仿宋_GBK"/>
          <w:sz w:val="32"/>
          <w:szCs w:val="32"/>
        </w:rPr>
        <w:t>户及仅登记</w:t>
      </w:r>
      <w:proofErr w:type="gramEnd"/>
      <w:r>
        <w:rPr>
          <w:rFonts w:eastAsia="方正仿宋_GBK"/>
          <w:sz w:val="32"/>
          <w:szCs w:val="32"/>
        </w:rPr>
        <w:t>户籍人口、无人居住的住房进一步加强核查。</w:t>
      </w:r>
    </w:p>
    <w:p w:rsidR="00983D3A" w:rsidRDefault="007E3482">
      <w:pPr>
        <w:spacing w:line="560" w:lineRule="exact"/>
        <w:ind w:firstLineChars="200" w:firstLine="643"/>
        <w:rPr>
          <w:rFonts w:eastAsia="方正仿宋_GBK"/>
          <w:sz w:val="32"/>
          <w:szCs w:val="32"/>
        </w:rPr>
      </w:pPr>
      <w:r>
        <w:rPr>
          <w:rFonts w:eastAsia="方正仿宋_GBK"/>
          <w:b/>
          <w:bCs/>
          <w:sz w:val="32"/>
          <w:szCs w:val="32"/>
        </w:rPr>
        <w:t>（</w:t>
      </w:r>
      <w:r>
        <w:rPr>
          <w:rFonts w:eastAsia="方正仿宋_GBK"/>
          <w:b/>
          <w:bCs/>
          <w:sz w:val="32"/>
          <w:szCs w:val="32"/>
        </w:rPr>
        <w:t>3</w:t>
      </w:r>
      <w:r>
        <w:rPr>
          <w:rFonts w:eastAsia="方正仿宋_GBK"/>
          <w:b/>
          <w:bCs/>
          <w:sz w:val="32"/>
          <w:szCs w:val="32"/>
        </w:rPr>
        <w:t>）</w:t>
      </w:r>
      <w:r>
        <w:rPr>
          <w:rFonts w:eastAsia="方正仿宋_GBK"/>
          <w:b/>
          <w:bCs/>
          <w:sz w:val="32"/>
          <w:szCs w:val="32"/>
        </w:rPr>
        <w:t>仔细询问，填准指标。</w:t>
      </w:r>
      <w:r>
        <w:rPr>
          <w:rFonts w:eastAsia="方正仿宋_GBK"/>
          <w:sz w:val="32"/>
          <w:szCs w:val="32"/>
        </w:rPr>
        <w:t>加强调度，确保登记进度和质量。一是</w:t>
      </w:r>
      <w:proofErr w:type="gramStart"/>
      <w:r>
        <w:rPr>
          <w:rFonts w:eastAsia="方正仿宋_GBK"/>
          <w:sz w:val="32"/>
          <w:szCs w:val="32"/>
        </w:rPr>
        <w:t>在长表登记</w:t>
      </w:r>
      <w:proofErr w:type="gramEnd"/>
      <w:r>
        <w:rPr>
          <w:rFonts w:eastAsia="方正仿宋_GBK"/>
          <w:sz w:val="32"/>
          <w:szCs w:val="32"/>
        </w:rPr>
        <w:t>开始前，再次组织乡镇业务骨干和普查指导员</w:t>
      </w:r>
      <w:proofErr w:type="gramStart"/>
      <w:r>
        <w:rPr>
          <w:rFonts w:eastAsia="方正仿宋_GBK"/>
          <w:sz w:val="32"/>
          <w:szCs w:val="32"/>
        </w:rPr>
        <w:t>对长表指标</w:t>
      </w:r>
      <w:proofErr w:type="gramEnd"/>
      <w:r>
        <w:rPr>
          <w:rFonts w:eastAsia="方正仿宋_GBK"/>
          <w:sz w:val="32"/>
          <w:szCs w:val="32"/>
        </w:rPr>
        <w:t>进行解读培训，结合</w:t>
      </w:r>
      <w:proofErr w:type="gramStart"/>
      <w:r>
        <w:rPr>
          <w:rFonts w:eastAsia="方正仿宋_GBK"/>
          <w:sz w:val="32"/>
          <w:szCs w:val="32"/>
        </w:rPr>
        <w:t>短表入户</w:t>
      </w:r>
      <w:proofErr w:type="gramEnd"/>
      <w:r>
        <w:rPr>
          <w:rFonts w:eastAsia="方正仿宋_GBK"/>
          <w:sz w:val="32"/>
          <w:szCs w:val="32"/>
        </w:rPr>
        <w:t>两员行为分析及存</w:t>
      </w:r>
      <w:r>
        <w:rPr>
          <w:rFonts w:eastAsia="方正仿宋_GBK"/>
          <w:sz w:val="32"/>
          <w:szCs w:val="32"/>
        </w:rPr>
        <w:t>在的问题，重点对入户行为规范、舆情防控、行职业填写等内容进行讲解。二是每天对平台上报情况进行汇总分析，对于进度较慢的普查区、普查小区深入实地开展调研督导，了解情况、梳理问题原因，并将相关情况每天向县委、县政府及各乡镇进行通报，要求一把手做好调度，确保登记进度和登记质量。三是加强梳理，提高行职业填写准确性。对全县常见的将单位名称、主营业务活动、行业代码、常见人群职业进行梳理形成参考目录，提高行职业填写的准确度。四是加强平台</w:t>
      </w:r>
      <w:r>
        <w:rPr>
          <w:rFonts w:eastAsia="方正仿宋_GBK"/>
          <w:sz w:val="32"/>
          <w:szCs w:val="32"/>
        </w:rPr>
        <w:t>“</w:t>
      </w:r>
      <w:r>
        <w:rPr>
          <w:rFonts w:eastAsia="方正仿宋_GBK"/>
          <w:sz w:val="32"/>
          <w:szCs w:val="32"/>
        </w:rPr>
        <w:t>灵活查询</w:t>
      </w:r>
      <w:r>
        <w:rPr>
          <w:rFonts w:eastAsia="方正仿宋_GBK"/>
          <w:sz w:val="32"/>
          <w:szCs w:val="32"/>
        </w:rPr>
        <w:t>”</w:t>
      </w:r>
      <w:r>
        <w:rPr>
          <w:rFonts w:eastAsia="方正仿宋_GBK"/>
          <w:sz w:val="32"/>
          <w:szCs w:val="32"/>
        </w:rPr>
        <w:t>功能的使用。</w:t>
      </w:r>
      <w:proofErr w:type="gramStart"/>
      <w:r>
        <w:rPr>
          <w:rFonts w:eastAsia="方正仿宋_GBK"/>
          <w:sz w:val="32"/>
          <w:szCs w:val="32"/>
        </w:rPr>
        <w:t>利用长表平台</w:t>
      </w:r>
      <w:proofErr w:type="gramEnd"/>
      <w:r>
        <w:rPr>
          <w:rFonts w:eastAsia="方正仿宋_GBK"/>
          <w:sz w:val="32"/>
          <w:szCs w:val="32"/>
        </w:rPr>
        <w:t>灵活查询功能进行问题筛选，编制</w:t>
      </w:r>
      <w:r>
        <w:rPr>
          <w:rFonts w:eastAsia="方正仿宋_GBK"/>
          <w:sz w:val="32"/>
          <w:szCs w:val="32"/>
        </w:rPr>
        <w:t>“</w:t>
      </w:r>
      <w:r>
        <w:rPr>
          <w:rFonts w:eastAsia="方正仿宋_GBK"/>
          <w:sz w:val="32"/>
          <w:szCs w:val="32"/>
        </w:rPr>
        <w:t>上学不识字</w:t>
      </w:r>
      <w:r>
        <w:rPr>
          <w:rFonts w:eastAsia="方正仿宋_GBK"/>
          <w:sz w:val="32"/>
          <w:szCs w:val="32"/>
        </w:rPr>
        <w:t>”</w:t>
      </w:r>
      <w:r>
        <w:rPr>
          <w:rFonts w:eastAsia="方正仿宋_GBK"/>
          <w:sz w:val="32"/>
          <w:szCs w:val="32"/>
        </w:rPr>
        <w:t>等</w:t>
      </w:r>
      <w:r>
        <w:rPr>
          <w:rFonts w:eastAsia="方正仿宋_GBK"/>
          <w:sz w:val="32"/>
          <w:szCs w:val="32"/>
        </w:rPr>
        <w:t>8</w:t>
      </w:r>
      <w:r>
        <w:rPr>
          <w:rFonts w:eastAsia="方正仿宋_GBK"/>
          <w:sz w:val="32"/>
          <w:szCs w:val="32"/>
        </w:rPr>
        <w:t>项可</w:t>
      </w:r>
      <w:r>
        <w:rPr>
          <w:rFonts w:eastAsia="方正仿宋_GBK"/>
          <w:sz w:val="32"/>
          <w:szCs w:val="32"/>
        </w:rPr>
        <w:t>能存在的问题或不符合我县实际的条件进行查询筛选，并及时将条件下发，要求各乡镇人普办进行核实。</w:t>
      </w:r>
    </w:p>
    <w:p w:rsidR="00983D3A" w:rsidRDefault="007E3482">
      <w:pPr>
        <w:spacing w:line="560" w:lineRule="exact"/>
        <w:ind w:firstLineChars="200" w:firstLine="643"/>
        <w:rPr>
          <w:rFonts w:eastAsia="方正仿宋_GBK"/>
          <w:sz w:val="32"/>
          <w:szCs w:val="32"/>
        </w:rPr>
      </w:pPr>
      <w:r>
        <w:rPr>
          <w:rFonts w:eastAsia="方正仿宋_GBK"/>
          <w:b/>
          <w:bCs/>
          <w:sz w:val="32"/>
          <w:szCs w:val="32"/>
        </w:rPr>
        <w:t>（</w:t>
      </w:r>
      <w:r>
        <w:rPr>
          <w:rFonts w:eastAsia="方正仿宋_GBK"/>
          <w:b/>
          <w:bCs/>
          <w:sz w:val="32"/>
          <w:szCs w:val="32"/>
        </w:rPr>
        <w:t>4</w:t>
      </w:r>
      <w:r>
        <w:rPr>
          <w:rFonts w:eastAsia="方正仿宋_GBK"/>
          <w:b/>
          <w:bCs/>
          <w:sz w:val="32"/>
          <w:szCs w:val="32"/>
        </w:rPr>
        <w:t>）</w:t>
      </w:r>
      <w:r>
        <w:rPr>
          <w:rFonts w:eastAsia="方正仿宋_GBK"/>
          <w:b/>
          <w:bCs/>
          <w:sz w:val="32"/>
          <w:szCs w:val="32"/>
        </w:rPr>
        <w:t>强化比对，抓实复查。</w:t>
      </w:r>
      <w:r>
        <w:rPr>
          <w:rFonts w:eastAsia="方正仿宋_GBK"/>
          <w:sz w:val="32"/>
          <w:szCs w:val="32"/>
        </w:rPr>
        <w:t>为确保高质量完成比对复查工作，县人普办针对登记数据内部逻辑、户籍人口漏报或错填，低</w:t>
      </w:r>
      <w:proofErr w:type="gramStart"/>
      <w:r>
        <w:rPr>
          <w:rFonts w:eastAsia="方正仿宋_GBK"/>
          <w:sz w:val="32"/>
          <w:szCs w:val="32"/>
        </w:rPr>
        <w:t>龄人口</w:t>
      </w:r>
      <w:proofErr w:type="gramEnd"/>
      <w:r>
        <w:rPr>
          <w:rFonts w:eastAsia="方正仿宋_GBK"/>
          <w:sz w:val="32"/>
          <w:szCs w:val="32"/>
        </w:rPr>
        <w:t>漏报或错填等问题，强化比对，抓实复查。</w:t>
      </w:r>
    </w:p>
    <w:p w:rsidR="00983D3A" w:rsidRDefault="007E3482">
      <w:pPr>
        <w:spacing w:line="560" w:lineRule="exact"/>
        <w:ind w:firstLineChars="200" w:firstLine="643"/>
        <w:rPr>
          <w:rFonts w:eastAsia="方正仿宋_GBK"/>
          <w:sz w:val="32"/>
          <w:szCs w:val="32"/>
        </w:rPr>
      </w:pPr>
      <w:r>
        <w:rPr>
          <w:rFonts w:eastAsia="方正仿宋_GBK"/>
          <w:b/>
          <w:bCs/>
          <w:sz w:val="32"/>
          <w:szCs w:val="32"/>
        </w:rPr>
        <w:t>（</w:t>
      </w:r>
      <w:r>
        <w:rPr>
          <w:rFonts w:eastAsia="方正仿宋_GBK"/>
          <w:b/>
          <w:bCs/>
          <w:sz w:val="32"/>
          <w:szCs w:val="32"/>
        </w:rPr>
        <w:t>5</w:t>
      </w:r>
      <w:r>
        <w:rPr>
          <w:rFonts w:eastAsia="方正仿宋_GBK"/>
          <w:b/>
          <w:bCs/>
          <w:sz w:val="32"/>
          <w:szCs w:val="32"/>
        </w:rPr>
        <w:t>）</w:t>
      </w:r>
      <w:r>
        <w:rPr>
          <w:rFonts w:eastAsia="方正仿宋_GBK"/>
          <w:b/>
          <w:bCs/>
          <w:sz w:val="32"/>
          <w:szCs w:val="32"/>
        </w:rPr>
        <w:t>仔细甄别，精准编码。</w:t>
      </w:r>
      <w:r>
        <w:rPr>
          <w:rFonts w:eastAsia="方正仿宋_GBK"/>
          <w:sz w:val="32"/>
          <w:szCs w:val="32"/>
        </w:rPr>
        <w:t>县普办一是选择熟悉系统操作、懂行职业分类、有一定工作经验的人员，充分发挥平台智能赋码系统优势结合普查指导员填报的行业职业进行</w:t>
      </w:r>
      <w:r>
        <w:rPr>
          <w:rFonts w:eastAsia="方正仿宋_GBK"/>
          <w:sz w:val="32"/>
          <w:szCs w:val="32"/>
        </w:rPr>
        <w:lastRenderedPageBreak/>
        <w:t>精准编码；二是对常见人群职业进行梳理形成行职业参考目录；三是对一些行职业情况描述不清或填报不规范的，与普查指导员员</w:t>
      </w:r>
      <w:r>
        <w:rPr>
          <w:rFonts w:eastAsia="方正仿宋_GBK"/>
          <w:sz w:val="32"/>
          <w:szCs w:val="32"/>
        </w:rPr>
        <w:t>核实或是向普查对象了解情况后，再进行编码，提高编码的准确度。</w:t>
      </w:r>
    </w:p>
    <w:p w:rsidR="00983D3A" w:rsidRDefault="007E3482">
      <w:pPr>
        <w:spacing w:line="560" w:lineRule="exact"/>
        <w:ind w:firstLineChars="200" w:firstLine="643"/>
        <w:rPr>
          <w:rFonts w:eastAsia="方正仿宋_GBK"/>
          <w:sz w:val="32"/>
          <w:szCs w:val="32"/>
        </w:rPr>
      </w:pPr>
      <w:r>
        <w:rPr>
          <w:rFonts w:eastAsia="方正仿宋_GBK"/>
          <w:b/>
          <w:bCs/>
          <w:sz w:val="32"/>
          <w:szCs w:val="32"/>
        </w:rPr>
        <w:t>（</w:t>
      </w:r>
      <w:r>
        <w:rPr>
          <w:rFonts w:eastAsia="方正仿宋_GBK"/>
          <w:b/>
          <w:bCs/>
          <w:sz w:val="32"/>
          <w:szCs w:val="32"/>
        </w:rPr>
        <w:t>6</w:t>
      </w:r>
      <w:r>
        <w:rPr>
          <w:rFonts w:eastAsia="方正仿宋_GBK"/>
          <w:b/>
          <w:bCs/>
          <w:sz w:val="32"/>
          <w:szCs w:val="32"/>
        </w:rPr>
        <w:t>）</w:t>
      </w:r>
      <w:r>
        <w:rPr>
          <w:rFonts w:eastAsia="方正仿宋_GBK"/>
          <w:b/>
          <w:bCs/>
          <w:sz w:val="32"/>
          <w:szCs w:val="32"/>
        </w:rPr>
        <w:t>完成验收，严控质量。</w:t>
      </w:r>
      <w:r>
        <w:rPr>
          <w:rFonts w:eastAsia="方正仿宋_GBK"/>
          <w:sz w:val="32"/>
          <w:szCs w:val="32"/>
        </w:rPr>
        <w:t>根据《第七次全国人口普查方案》和质量验收工作细则，县人普办抽调精兵强将组成质量验收组，分别在摸底、登记、行职业编码</w:t>
      </w:r>
      <w:r>
        <w:rPr>
          <w:rFonts w:eastAsia="方正仿宋_GBK"/>
          <w:sz w:val="32"/>
          <w:szCs w:val="32"/>
        </w:rPr>
        <w:t>3</w:t>
      </w:r>
      <w:r>
        <w:rPr>
          <w:rFonts w:eastAsia="方正仿宋_GBK"/>
          <w:sz w:val="32"/>
          <w:szCs w:val="32"/>
        </w:rPr>
        <w:t>个阶段对</w:t>
      </w:r>
      <w:r>
        <w:rPr>
          <w:rFonts w:eastAsia="方正仿宋_GBK"/>
          <w:sz w:val="32"/>
          <w:szCs w:val="32"/>
        </w:rPr>
        <w:t>12</w:t>
      </w:r>
      <w:r>
        <w:rPr>
          <w:rFonts w:eastAsia="方正仿宋_GBK"/>
          <w:sz w:val="32"/>
          <w:szCs w:val="32"/>
        </w:rPr>
        <w:t>个乡镇抽中的普查小区进行质量验收，各抽中小区均一次性验收合格。</w:t>
      </w:r>
    </w:p>
    <w:p w:rsidR="00983D3A" w:rsidRDefault="007E3482" w:rsidP="007E3482">
      <w:pPr>
        <w:pStyle w:val="2910"/>
        <w:spacing w:line="560" w:lineRule="exact"/>
        <w:ind w:firstLine="643"/>
      </w:pPr>
      <w:r>
        <w:t>（二）项目效益情况</w:t>
      </w:r>
    </w:p>
    <w:p w:rsidR="00983D3A" w:rsidRDefault="007E3482">
      <w:pPr>
        <w:spacing w:line="560" w:lineRule="exact"/>
        <w:ind w:firstLineChars="200" w:firstLine="640"/>
        <w:rPr>
          <w:rFonts w:eastAsia="方正仿宋_GBK"/>
          <w:sz w:val="32"/>
          <w:szCs w:val="32"/>
          <w:lang w:bidi="ar"/>
        </w:rPr>
      </w:pPr>
      <w:r>
        <w:rPr>
          <w:rFonts w:eastAsia="方正仿宋_GBK"/>
          <w:sz w:val="32"/>
          <w:szCs w:val="32"/>
          <w:lang w:bidi="ar"/>
        </w:rPr>
        <w:t>通过户口整顿、清查摸底、入户登记等工作，并进行数据处理。全面查清全县人口数量、结构、分布、城乡住房等方面情况，准确、及时掌握全县人口数量、分布、结构及发展变化情况。为各级党委、政府制定国民经济和社会发展计划提供可靠数据支撑和信息参考。</w:t>
      </w:r>
    </w:p>
    <w:p w:rsidR="00983D3A" w:rsidRDefault="007E3482">
      <w:pPr>
        <w:pStyle w:val="1910"/>
        <w:spacing w:line="560" w:lineRule="exact"/>
      </w:pPr>
      <w:r>
        <w:t>五、评价结论及建议</w:t>
      </w:r>
    </w:p>
    <w:p w:rsidR="00983D3A" w:rsidRDefault="007E3482" w:rsidP="007E3482">
      <w:pPr>
        <w:pStyle w:val="2910"/>
        <w:spacing w:line="560" w:lineRule="exact"/>
        <w:ind w:firstLine="643"/>
      </w:pPr>
      <w:r>
        <w:t>（一）评价结论</w:t>
      </w:r>
    </w:p>
    <w:p w:rsidR="00983D3A" w:rsidRDefault="007E3482">
      <w:pPr>
        <w:spacing w:line="560" w:lineRule="exact"/>
        <w:ind w:firstLineChars="200" w:firstLine="640"/>
        <w:rPr>
          <w:rFonts w:eastAsia="仿宋_GB2312"/>
          <w:sz w:val="32"/>
          <w:szCs w:val="32"/>
        </w:rPr>
      </w:pPr>
      <w:r>
        <w:rPr>
          <w:rFonts w:eastAsia="方正仿宋_GBK"/>
          <w:sz w:val="32"/>
          <w:szCs w:val="32"/>
          <w:lang w:bidi="ar"/>
        </w:rPr>
        <w:t>本年度专项工作经费管理规范，按计划圆满完成了各项工作目标，该项工作总体较满意。</w:t>
      </w:r>
    </w:p>
    <w:p w:rsidR="00983D3A" w:rsidRDefault="007E3482" w:rsidP="007E3482">
      <w:pPr>
        <w:pStyle w:val="2910"/>
        <w:spacing w:line="560" w:lineRule="exact"/>
        <w:ind w:firstLine="643"/>
      </w:pPr>
      <w:r>
        <w:t>（二）存在的问题</w:t>
      </w:r>
    </w:p>
    <w:p w:rsidR="00983D3A" w:rsidRDefault="007E3482">
      <w:pPr>
        <w:spacing w:line="560" w:lineRule="exact"/>
        <w:ind w:firstLineChars="200" w:firstLine="643"/>
        <w:rPr>
          <w:rFonts w:eastAsia="方正仿宋_GBK"/>
          <w:sz w:val="33"/>
          <w:szCs w:val="33"/>
        </w:rPr>
      </w:pPr>
      <w:r>
        <w:rPr>
          <w:rFonts w:eastAsia="方正仿宋_GBK"/>
          <w:b/>
          <w:bCs/>
          <w:sz w:val="32"/>
          <w:szCs w:val="32"/>
          <w:lang w:bidi="ar"/>
        </w:rPr>
        <w:t>1.</w:t>
      </w:r>
      <w:r>
        <w:rPr>
          <w:rFonts w:eastAsia="方正仿宋_GBK"/>
          <w:b/>
          <w:bCs/>
          <w:sz w:val="32"/>
          <w:szCs w:val="32"/>
          <w:lang w:bidi="ar"/>
        </w:rPr>
        <w:t>宣传仍需进一步加强。</w:t>
      </w:r>
      <w:r>
        <w:rPr>
          <w:rFonts w:eastAsia="方正仿宋_GBK"/>
          <w:sz w:val="32"/>
          <w:szCs w:val="32"/>
          <w:lang w:bidi="ar"/>
        </w:rPr>
        <w:t>人口普查不同阶段均涉及大量个人隐私，只有获得普查对象的支持与理解，才能准填报指标。虽然我县在宣传方面营造</w:t>
      </w:r>
      <w:r>
        <w:rPr>
          <w:rFonts w:eastAsia="方正仿宋_GBK"/>
          <w:sz w:val="33"/>
          <w:szCs w:val="33"/>
        </w:rPr>
        <w:t>了一定的氛围，但仍存在部分普查对象在户籍地填报后，对常住地再次填报不予理解和</w:t>
      </w:r>
      <w:r>
        <w:rPr>
          <w:rFonts w:eastAsia="方正仿宋_GBK"/>
          <w:sz w:val="33"/>
          <w:szCs w:val="33"/>
        </w:rPr>
        <w:lastRenderedPageBreak/>
        <w:t>支持等现象。</w:t>
      </w:r>
    </w:p>
    <w:p w:rsidR="00983D3A" w:rsidRDefault="007E3482">
      <w:pPr>
        <w:spacing w:line="560" w:lineRule="exact"/>
        <w:ind w:firstLineChars="200" w:firstLine="643"/>
        <w:rPr>
          <w:rFonts w:eastAsia="方正仿宋_GBK"/>
          <w:sz w:val="32"/>
          <w:szCs w:val="32"/>
          <w:lang w:bidi="ar"/>
        </w:rPr>
      </w:pPr>
      <w:r>
        <w:rPr>
          <w:rFonts w:eastAsia="方正仿宋_GBK"/>
          <w:b/>
          <w:bCs/>
          <w:sz w:val="32"/>
          <w:szCs w:val="32"/>
          <w:lang w:bidi="ar"/>
        </w:rPr>
        <w:t>2.</w:t>
      </w:r>
      <w:r>
        <w:rPr>
          <w:rFonts w:eastAsia="方正仿宋_GBK"/>
          <w:b/>
          <w:bCs/>
          <w:sz w:val="32"/>
          <w:szCs w:val="32"/>
          <w:lang w:bidi="ar"/>
        </w:rPr>
        <w:t>基础普查机构力量稍显薄弱。</w:t>
      </w:r>
      <w:r>
        <w:rPr>
          <w:rFonts w:eastAsia="方正仿宋_GBK"/>
          <w:sz w:val="32"/>
          <w:szCs w:val="32"/>
          <w:lang w:bidi="ar"/>
        </w:rPr>
        <w:t>乡镇、村级普查机构的业务骨干较多身兼数职，精力有限。到普查后期，两员厌战情绪明显。</w:t>
      </w:r>
      <w:r>
        <w:rPr>
          <w:rFonts w:eastAsia="方正仿宋_GBK"/>
          <w:sz w:val="32"/>
          <w:szCs w:val="32"/>
          <w:lang w:bidi="ar"/>
        </w:rPr>
        <w:tab/>
      </w:r>
    </w:p>
    <w:p w:rsidR="00983D3A" w:rsidRDefault="007E3482" w:rsidP="007E3482">
      <w:pPr>
        <w:pStyle w:val="2910"/>
        <w:spacing w:line="560" w:lineRule="exact"/>
        <w:ind w:firstLine="643"/>
      </w:pPr>
      <w:r>
        <w:t>（三）相关建议</w:t>
      </w:r>
    </w:p>
    <w:p w:rsidR="00983D3A" w:rsidRDefault="007E3482">
      <w:pPr>
        <w:spacing w:line="560" w:lineRule="exact"/>
        <w:ind w:firstLineChars="200" w:firstLine="643"/>
        <w:rPr>
          <w:rFonts w:eastAsia="方正仿宋_GBK"/>
          <w:sz w:val="32"/>
          <w:szCs w:val="32"/>
          <w:lang w:bidi="ar"/>
        </w:rPr>
      </w:pPr>
      <w:r>
        <w:rPr>
          <w:rFonts w:eastAsia="方正仿宋_GBK"/>
          <w:b/>
          <w:bCs/>
          <w:sz w:val="32"/>
          <w:szCs w:val="32"/>
          <w:lang w:bidi="ar"/>
        </w:rPr>
        <w:t>1.</w:t>
      </w:r>
      <w:r>
        <w:rPr>
          <w:rFonts w:eastAsia="方正仿宋_GBK"/>
          <w:b/>
          <w:bCs/>
          <w:sz w:val="32"/>
          <w:szCs w:val="32"/>
          <w:lang w:bidi="ar"/>
        </w:rPr>
        <w:t>不断创新宣传方式、丰富宣传内容。</w:t>
      </w:r>
      <w:r>
        <w:rPr>
          <w:rFonts w:eastAsia="方正仿宋_GBK"/>
          <w:sz w:val="32"/>
          <w:szCs w:val="32"/>
          <w:lang w:bidi="ar"/>
        </w:rPr>
        <w:t>加大宣传力度，切实做到人人知晓、人人参与。使广大普查对象提高支持配合普查、依法提供普查数据的自觉性，如实申报普查项目。</w:t>
      </w:r>
    </w:p>
    <w:p w:rsidR="00983D3A" w:rsidRDefault="007E3482">
      <w:pPr>
        <w:spacing w:line="560" w:lineRule="exact"/>
        <w:ind w:firstLineChars="200" w:firstLine="643"/>
        <w:rPr>
          <w:rFonts w:eastAsia="方正仿宋_GBK"/>
          <w:sz w:val="32"/>
          <w:szCs w:val="32"/>
          <w:lang w:bidi="ar"/>
        </w:rPr>
      </w:pPr>
      <w:r>
        <w:rPr>
          <w:rFonts w:eastAsia="方正仿宋_GBK"/>
          <w:b/>
          <w:bCs/>
          <w:sz w:val="32"/>
          <w:szCs w:val="32"/>
          <w:lang w:bidi="ar"/>
        </w:rPr>
        <w:t>2.</w:t>
      </w:r>
      <w:r>
        <w:rPr>
          <w:rFonts w:eastAsia="方正仿宋_GBK"/>
          <w:b/>
          <w:bCs/>
          <w:sz w:val="32"/>
          <w:szCs w:val="32"/>
          <w:lang w:bidi="ar"/>
        </w:rPr>
        <w:t>夯实基层普查机构力量，选优配强</w:t>
      </w:r>
      <w:r>
        <w:rPr>
          <w:rFonts w:eastAsia="方正仿宋_GBK"/>
          <w:b/>
          <w:bCs/>
          <w:sz w:val="32"/>
          <w:szCs w:val="32"/>
          <w:lang w:bidi="ar"/>
        </w:rPr>
        <w:t>“</w:t>
      </w:r>
      <w:r>
        <w:rPr>
          <w:rFonts w:eastAsia="方正仿宋_GBK"/>
          <w:b/>
          <w:bCs/>
          <w:sz w:val="32"/>
          <w:szCs w:val="32"/>
          <w:lang w:bidi="ar"/>
        </w:rPr>
        <w:t>两员</w:t>
      </w:r>
      <w:r>
        <w:rPr>
          <w:rFonts w:eastAsia="方正仿宋_GBK"/>
          <w:b/>
          <w:bCs/>
          <w:sz w:val="32"/>
          <w:szCs w:val="32"/>
          <w:lang w:bidi="ar"/>
        </w:rPr>
        <w:t>”</w:t>
      </w:r>
      <w:r>
        <w:rPr>
          <w:rFonts w:eastAsia="方正仿宋_GBK"/>
          <w:b/>
          <w:bCs/>
          <w:sz w:val="32"/>
          <w:szCs w:val="32"/>
          <w:lang w:bidi="ar"/>
        </w:rPr>
        <w:t>。</w:t>
      </w:r>
      <w:r>
        <w:rPr>
          <w:rFonts w:eastAsia="方正仿宋_GBK"/>
          <w:sz w:val="32"/>
          <w:szCs w:val="32"/>
          <w:lang w:bidi="ar"/>
        </w:rPr>
        <w:t>建议乡镇设立普查机构，设立相对固定专门负责各类普查的人员，提升乡镇人口普查的工作效率与质量</w:t>
      </w:r>
      <w:r>
        <w:rPr>
          <w:rFonts w:eastAsia="方正仿宋_GBK"/>
          <w:sz w:val="32"/>
          <w:szCs w:val="32"/>
          <w:lang w:bidi="ar"/>
        </w:rPr>
        <w:t>。</w:t>
      </w:r>
    </w:p>
    <w:p w:rsidR="00983D3A" w:rsidRDefault="00983D3A">
      <w:pPr>
        <w:spacing w:line="560" w:lineRule="exact"/>
        <w:ind w:firstLineChars="200" w:firstLine="640"/>
        <w:rPr>
          <w:rFonts w:eastAsia="方正仿宋_GBK"/>
          <w:sz w:val="32"/>
          <w:szCs w:val="32"/>
          <w:lang w:bidi="ar"/>
        </w:rPr>
      </w:pPr>
    </w:p>
    <w:p w:rsidR="00983D3A" w:rsidRDefault="00983D3A">
      <w:pPr>
        <w:spacing w:line="560" w:lineRule="exact"/>
        <w:rPr>
          <w:rFonts w:eastAsia="仿宋_GB2312"/>
          <w:sz w:val="32"/>
          <w:szCs w:val="32"/>
        </w:rPr>
      </w:pPr>
    </w:p>
    <w:sectPr w:rsidR="00983D3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F9E"/>
    <w:rsid w:val="007E3482"/>
    <w:rsid w:val="00983D3A"/>
    <w:rsid w:val="00C22052"/>
    <w:rsid w:val="00C366D5"/>
    <w:rsid w:val="00E96F9E"/>
    <w:rsid w:val="07382C4D"/>
    <w:rsid w:val="189439DF"/>
    <w:rsid w:val="18D6702B"/>
    <w:rsid w:val="2D627AD6"/>
    <w:rsid w:val="33B22CE5"/>
    <w:rsid w:val="37920FBA"/>
    <w:rsid w:val="44610B3C"/>
    <w:rsid w:val="5B1F5718"/>
    <w:rsid w:val="61E42F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Pr>
      <w:rFonts w:ascii="Times New Roman" w:eastAsia="宋体" w:hAnsi="Times New Roman" w:cs="Times New Roman"/>
      <w:kern w:val="2"/>
      <w:sz w:val="18"/>
      <w:szCs w:val="18"/>
    </w:rPr>
  </w:style>
  <w:style w:type="character" w:customStyle="1" w:styleId="Char">
    <w:name w:val="页脚 Char"/>
    <w:basedOn w:val="a0"/>
    <w:link w:val="a3"/>
    <w:qFormat/>
    <w:rPr>
      <w:rFonts w:ascii="Times New Roman" w:eastAsia="宋体" w:hAnsi="Times New Roman" w:cs="Times New Roman"/>
      <w:kern w:val="2"/>
      <w:sz w:val="18"/>
      <w:szCs w:val="18"/>
    </w:rPr>
  </w:style>
  <w:style w:type="paragraph" w:customStyle="1" w:styleId="Style0">
    <w:name w:val="_Style 0"/>
    <w:qFormat/>
    <w:pPr>
      <w:widowControl w:val="0"/>
      <w:jc w:val="both"/>
    </w:pPr>
    <w:rPr>
      <w:kern w:val="2"/>
      <w:sz w:val="21"/>
      <w:szCs w:val="22"/>
    </w:rPr>
  </w:style>
  <w:style w:type="paragraph" w:customStyle="1" w:styleId="1910">
    <w:name w:val="标题1（9.10）"/>
    <w:basedOn w:val="a"/>
    <w:pPr>
      <w:ind w:firstLineChars="200" w:firstLine="640"/>
    </w:pPr>
    <w:rPr>
      <w:rFonts w:eastAsia="方正黑体_GBK"/>
      <w:sz w:val="32"/>
    </w:rPr>
  </w:style>
  <w:style w:type="paragraph" w:customStyle="1" w:styleId="2910">
    <w:name w:val="标题2（9.10）"/>
    <w:basedOn w:val="a"/>
    <w:pPr>
      <w:ind w:firstLineChars="200" w:firstLine="640"/>
    </w:pPr>
    <w:rPr>
      <w:rFonts w:eastAsia="方正楷体_GBK"/>
      <w:b/>
      <w:sz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Pr>
      <w:rFonts w:ascii="Times New Roman" w:eastAsia="宋体" w:hAnsi="Times New Roman" w:cs="Times New Roman"/>
      <w:kern w:val="2"/>
      <w:sz w:val="18"/>
      <w:szCs w:val="18"/>
    </w:rPr>
  </w:style>
  <w:style w:type="character" w:customStyle="1" w:styleId="Char">
    <w:name w:val="页脚 Char"/>
    <w:basedOn w:val="a0"/>
    <w:link w:val="a3"/>
    <w:qFormat/>
    <w:rPr>
      <w:rFonts w:ascii="Times New Roman" w:eastAsia="宋体" w:hAnsi="Times New Roman" w:cs="Times New Roman"/>
      <w:kern w:val="2"/>
      <w:sz w:val="18"/>
      <w:szCs w:val="18"/>
    </w:rPr>
  </w:style>
  <w:style w:type="paragraph" w:customStyle="1" w:styleId="Style0">
    <w:name w:val="_Style 0"/>
    <w:qFormat/>
    <w:pPr>
      <w:widowControl w:val="0"/>
      <w:jc w:val="both"/>
    </w:pPr>
    <w:rPr>
      <w:kern w:val="2"/>
      <w:sz w:val="21"/>
      <w:szCs w:val="22"/>
    </w:rPr>
  </w:style>
  <w:style w:type="paragraph" w:customStyle="1" w:styleId="1910">
    <w:name w:val="标题1（9.10）"/>
    <w:basedOn w:val="a"/>
    <w:pPr>
      <w:ind w:firstLineChars="200" w:firstLine="640"/>
    </w:pPr>
    <w:rPr>
      <w:rFonts w:eastAsia="方正黑体_GBK"/>
      <w:sz w:val="32"/>
    </w:rPr>
  </w:style>
  <w:style w:type="paragraph" w:customStyle="1" w:styleId="2910">
    <w:name w:val="标题2（9.10）"/>
    <w:basedOn w:val="a"/>
    <w:pPr>
      <w:ind w:firstLineChars="200" w:firstLine="640"/>
    </w:pPr>
    <w:rPr>
      <w:rFonts w:eastAsia="方正楷体_GBK"/>
      <w:b/>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703</Words>
  <Characters>4008</Characters>
  <Application>Microsoft Office Word</Application>
  <DocSecurity>0</DocSecurity>
  <Lines>33</Lines>
  <Paragraphs>9</Paragraphs>
  <ScaleCrop>false</ScaleCrop>
  <Company>SSY</Company>
  <LinksUpToDate>false</LinksUpToDate>
  <CharactersWithSpaces>4702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彭灵芝</cp:lastModifiedBy>
  <cp:revision>2</cp:revision>
  <dcterms:created xsi:type="dcterms:W3CDTF">2023-07-14T02:13:00Z</dcterms:created>
  <dcterms:modified xsi:type="dcterms:W3CDTF">2023-07-14T02:13:00Z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2052-11.1.0.10214</vt:lpwstr>
  </property>
  <property fmtid="{D5CDD505-2E9C-101B-9397-08002B2CF9AE}" pid="3" name="ICV">
    <vt:lpwstr>9C89156186264BCB8A5A3BCA27DECCBE</vt:lpwstr>
  </property>
</Properties>
</file>