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40" w:lineRule="exact"/>
        <w:jc w:val="center"/>
        <w:rPr>
          <w:rFonts w:eastAsia="方正小标宋_GBK"/>
          <w:sz w:val="44"/>
          <w:szCs w:val="44"/>
        </w:rPr>
      </w:pPr>
      <w:bookmarkStart w:id="0" w:name="_GoBack"/>
      <w:r>
        <w:rPr>
          <w:rFonts w:eastAsia="方正小标宋_GBK"/>
          <w:sz w:val="44"/>
          <w:szCs w:val="44"/>
        </w:rPr>
        <w:t>2020年度专项（项目）资金绩效自评报告</w:t>
      </w:r>
    </w:p>
    <w:bookmarkEnd w:id="0"/>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国胜乡人民政府新型冠状病毒疫情防控</w:t>
      </w:r>
      <w:r>
        <w:rPr>
          <w:rFonts w:hint="eastAsia" w:eastAsia="方正楷体_GBK"/>
          <w:b/>
          <w:sz w:val="32"/>
          <w:szCs w:val="32"/>
        </w:rPr>
        <w:t>经费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国胜乡</w:t>
      </w:r>
      <w:r>
        <w:rPr>
          <w:rFonts w:hint="eastAsia" w:eastAsia="仿宋_GB2312"/>
          <w:sz w:val="32"/>
          <w:szCs w:val="32"/>
        </w:rPr>
        <w:t>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牵头实施项目，对该资金加强资金管理，确保专款专用，不得挪作他用</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关于下达新型冠状病毒感染的肺炎疫情防控相关工作保障经费</w:t>
      </w:r>
      <w:r>
        <w:rPr>
          <w:rFonts w:hint="eastAsia" w:eastAsia="仿宋_GB2312"/>
          <w:sz w:val="32"/>
          <w:szCs w:val="32"/>
          <w:lang w:eastAsia="zh-CN"/>
        </w:rPr>
        <w:t>》（</w:t>
      </w:r>
      <w:r>
        <w:rPr>
          <w:rFonts w:hint="eastAsia" w:eastAsia="仿宋_GB2312"/>
          <w:sz w:val="32"/>
          <w:szCs w:val="32"/>
        </w:rPr>
        <w:t>盐财资预〔2020〕8号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2万元</w:t>
      </w:r>
      <w:r>
        <w:rPr>
          <w:rFonts w:hint="eastAsia" w:eastAsia="仿宋_GB2312"/>
          <w:sz w:val="32"/>
          <w:szCs w:val="32"/>
        </w:rPr>
        <w:t>。</w:t>
      </w:r>
    </w:p>
    <w:p>
      <w:pPr>
        <w:spacing w:line="560" w:lineRule="exact"/>
        <w:ind w:firstLine="640" w:firstLineChars="200"/>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关于下达新型冠状病毒疫情防控经费</w:t>
      </w:r>
      <w:r>
        <w:rPr>
          <w:rFonts w:hint="eastAsia" w:eastAsia="仿宋_GB2312"/>
          <w:sz w:val="32"/>
          <w:szCs w:val="32"/>
          <w:lang w:eastAsia="zh-CN"/>
        </w:rPr>
        <w:t>》（</w:t>
      </w:r>
      <w:r>
        <w:rPr>
          <w:rFonts w:hint="eastAsia" w:eastAsia="仿宋_GB2312"/>
          <w:sz w:val="32"/>
          <w:szCs w:val="32"/>
        </w:rPr>
        <w:t>盐财资预〔2020〕9号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3万元</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国胜乡</w:t>
      </w:r>
      <w:r>
        <w:rPr>
          <w:rFonts w:hint="eastAsia" w:eastAsia="仿宋_GB2312"/>
          <w:sz w:val="32"/>
          <w:szCs w:val="32"/>
        </w:rPr>
        <w:t>人民政府进行核算。</w:t>
      </w:r>
    </w:p>
    <w:p>
      <w:pPr>
        <w:spacing w:line="560" w:lineRule="exact"/>
        <w:ind w:firstLine="640" w:firstLineChars="200"/>
        <w:rPr>
          <w:rFonts w:hint="eastAsia" w:eastAsia="仿宋_GB2312"/>
          <w:sz w:val="32"/>
          <w:szCs w:val="32"/>
          <w:lang w:eastAsia="zh-CN"/>
        </w:rPr>
      </w:pPr>
      <w:r>
        <w:rPr>
          <w:rFonts w:hint="eastAsia" w:eastAsia="仿宋_GB2312"/>
          <w:sz w:val="32"/>
          <w:szCs w:val="32"/>
        </w:rPr>
        <w:t>资金支付</w:t>
      </w:r>
      <w:r>
        <w:rPr>
          <w:rFonts w:hint="eastAsia" w:eastAsia="仿宋_GB2312"/>
          <w:sz w:val="32"/>
          <w:szCs w:val="32"/>
          <w:lang w:eastAsia="zh-CN"/>
        </w:rPr>
        <w:t>范围</w:t>
      </w:r>
      <w:r>
        <w:rPr>
          <w:rFonts w:hint="eastAsia" w:eastAsia="仿宋_GB2312"/>
          <w:sz w:val="32"/>
          <w:szCs w:val="32"/>
        </w:rPr>
        <w:t>：</w:t>
      </w:r>
      <w:r>
        <w:rPr>
          <w:rFonts w:hint="eastAsia" w:eastAsia="仿宋_GB2312"/>
          <w:sz w:val="32"/>
          <w:szCs w:val="32"/>
          <w:lang w:eastAsia="zh-CN"/>
        </w:rPr>
        <w:t>购买防疫物资、广告宣传及</w:t>
      </w:r>
      <w:r>
        <w:rPr>
          <w:rFonts w:hint="eastAsia" w:eastAsia="仿宋_GB2312"/>
          <w:sz w:val="32"/>
          <w:szCs w:val="32"/>
        </w:rPr>
        <w:t>新型冠状病毒疫情防控</w:t>
      </w:r>
      <w:r>
        <w:rPr>
          <w:rFonts w:hint="eastAsia" w:eastAsia="仿宋_GB2312"/>
          <w:sz w:val="32"/>
          <w:szCs w:val="32"/>
          <w:lang w:eastAsia="zh-CN"/>
        </w:rPr>
        <w:t>相关费用。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lang w:eastAsia="zh-CN"/>
        </w:rPr>
        <w:t>及</w:t>
      </w:r>
      <w:r>
        <w:rPr>
          <w:rFonts w:hint="eastAsia" w:eastAsia="仿宋_GB2312"/>
          <w:sz w:val="32"/>
          <w:szCs w:val="32"/>
        </w:rPr>
        <w:t>考虑因素。</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合理安排工作经费，确保专款专用，考虑因素以疫情防控宣传为主。</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hint="eastAsia" w:eastAsia="仿宋_GB2312"/>
          <w:sz w:val="32"/>
          <w:szCs w:val="32"/>
          <w:lang w:eastAsia="zh-CN"/>
        </w:rPr>
        <w:t>新型冠状病毒疫情防控</w:t>
      </w:r>
      <w:r>
        <w:rPr>
          <w:rFonts w:hint="eastAsia" w:eastAsia="仿宋_GB2312"/>
          <w:sz w:val="32"/>
          <w:szCs w:val="32"/>
        </w:rPr>
        <w:t>经费。</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w:t>
      </w:r>
      <w:r>
        <w:rPr>
          <w:rFonts w:hint="eastAsia" w:eastAsia="仿宋_GB2312"/>
          <w:sz w:val="32"/>
          <w:szCs w:val="32"/>
          <w:lang w:eastAsia="zh-CN"/>
        </w:rPr>
        <w:t>防疫物资、广告宣传及</w:t>
      </w:r>
      <w:r>
        <w:rPr>
          <w:rFonts w:hint="eastAsia" w:eastAsia="仿宋_GB2312"/>
          <w:sz w:val="32"/>
          <w:szCs w:val="32"/>
        </w:rPr>
        <w:t>新型冠状病毒疫情防控</w:t>
      </w:r>
      <w:r>
        <w:rPr>
          <w:rFonts w:hint="eastAsia" w:eastAsia="仿宋_GB2312"/>
          <w:sz w:val="32"/>
          <w:szCs w:val="32"/>
          <w:lang w:eastAsia="zh-CN"/>
        </w:rPr>
        <w:t>相关工作</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w:t>
      </w:r>
      <w:r>
        <w:rPr>
          <w:rFonts w:hint="eastAsia" w:eastAsia="仿宋_GB2312"/>
          <w:sz w:val="32"/>
          <w:szCs w:val="32"/>
          <w:lang w:eastAsia="zh-CN"/>
        </w:rPr>
        <w:t>财政所</w:t>
      </w:r>
      <w:r>
        <w:rPr>
          <w:rFonts w:hint="eastAsia" w:eastAsia="仿宋_GB2312"/>
          <w:sz w:val="32"/>
          <w:szCs w:val="32"/>
        </w:rPr>
        <w:t>草拟自评报告，</w:t>
      </w:r>
      <w:r>
        <w:rPr>
          <w:rFonts w:hint="eastAsia" w:eastAsia="仿宋_GB2312"/>
          <w:sz w:val="32"/>
          <w:szCs w:val="32"/>
          <w:lang w:eastAsia="zh-CN"/>
        </w:rPr>
        <w:t>经分管领导审核后再</w:t>
      </w:r>
      <w:r>
        <w:rPr>
          <w:rFonts w:hint="eastAsia" w:eastAsia="仿宋_GB2312"/>
          <w:sz w:val="32"/>
          <w:szCs w:val="32"/>
        </w:rPr>
        <w:t>报</w:t>
      </w:r>
      <w:r>
        <w:rPr>
          <w:rFonts w:hint="eastAsia" w:eastAsia="仿宋_GB2312"/>
          <w:sz w:val="32"/>
          <w:szCs w:val="32"/>
          <w:lang w:eastAsia="zh-CN"/>
        </w:rPr>
        <w:t>单位负责人</w:t>
      </w:r>
      <w:r>
        <w:rPr>
          <w:rFonts w:hint="eastAsia" w:eastAsia="仿宋_GB2312"/>
          <w:sz w:val="32"/>
          <w:szCs w:val="32"/>
        </w:rPr>
        <w:t>审阅后</w:t>
      </w:r>
      <w:r>
        <w:rPr>
          <w:rFonts w:hint="eastAsia" w:eastAsia="仿宋_GB2312"/>
          <w:sz w:val="32"/>
          <w:szCs w:val="32"/>
          <w:lang w:eastAsia="zh-CN"/>
        </w:rPr>
        <w:t>再</w:t>
      </w:r>
      <w:r>
        <w:rPr>
          <w:rFonts w:hint="eastAsia" w:eastAsia="仿宋_GB2312"/>
          <w:sz w:val="32"/>
          <w:szCs w:val="32"/>
        </w:rPr>
        <w:t>报送</w:t>
      </w:r>
      <w:r>
        <w:rPr>
          <w:rFonts w:hint="eastAsia" w:eastAsia="仿宋_GB2312"/>
          <w:sz w:val="32"/>
          <w:szCs w:val="32"/>
          <w:lang w:eastAsia="zh-CN"/>
        </w:rPr>
        <w:t>财政局</w:t>
      </w:r>
      <w:r>
        <w:rPr>
          <w:rFonts w:hint="eastAsia" w:eastAsia="仿宋_GB2312"/>
          <w:sz w:val="32"/>
          <w:szCs w:val="32"/>
        </w:rPr>
        <w:t>。我单位自评分数</w:t>
      </w:r>
      <w:r>
        <w:rPr>
          <w:rFonts w:hint="eastAsia" w:eastAsia="仿宋_GB2312"/>
          <w:sz w:val="32"/>
          <w:szCs w:val="32"/>
          <w:lang w:val="en-US" w:eastAsia="zh-CN"/>
        </w:rPr>
        <w:t>98</w:t>
      </w:r>
      <w:r>
        <w:rPr>
          <w:rFonts w:hint="eastAsia" w:eastAsia="仿宋_GB2312"/>
          <w:sz w:val="32"/>
          <w:szCs w:val="32"/>
        </w:rPr>
        <w:t>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w:t>
      </w:r>
      <w:r>
        <w:rPr>
          <w:rFonts w:hint="eastAsia" w:eastAsia="仿宋_GB2312"/>
          <w:sz w:val="32"/>
          <w:szCs w:val="32"/>
          <w:lang w:eastAsia="zh-CN"/>
        </w:rPr>
        <w:t>通过</w:t>
      </w:r>
      <w:r>
        <w:rPr>
          <w:rFonts w:hint="eastAsia" w:eastAsia="仿宋_GB2312"/>
          <w:sz w:val="32"/>
          <w:szCs w:val="32"/>
        </w:rPr>
        <w:t>县财政局下达</w:t>
      </w:r>
      <w:r>
        <w:rPr>
          <w:rFonts w:hint="eastAsia" w:eastAsia="仿宋_GB2312"/>
          <w:sz w:val="32"/>
          <w:szCs w:val="32"/>
          <w:lang w:eastAsia="zh-CN"/>
        </w:rPr>
        <w:t>到我单位后</w:t>
      </w:r>
      <w:r>
        <w:rPr>
          <w:rFonts w:hint="eastAsia" w:eastAsia="仿宋_GB2312"/>
          <w:sz w:val="32"/>
          <w:szCs w:val="32"/>
        </w:rPr>
        <w:t>，</w:t>
      </w:r>
      <w:r>
        <w:rPr>
          <w:rFonts w:hint="eastAsia" w:eastAsia="仿宋_GB2312"/>
          <w:sz w:val="32"/>
          <w:szCs w:val="32"/>
          <w:lang w:eastAsia="zh-CN"/>
        </w:rPr>
        <w:t>在</w:t>
      </w:r>
      <w:r>
        <w:rPr>
          <w:rFonts w:hint="eastAsia" w:eastAsia="仿宋_GB2312"/>
          <w:sz w:val="32"/>
          <w:szCs w:val="32"/>
        </w:rPr>
        <w:t>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spacing w:line="560" w:lineRule="exact"/>
              <w:jc w:val="center"/>
              <w:rPr>
                <w:rFonts w:hint="eastAsia" w:eastAsia="仿宋_GB2312"/>
                <w:b/>
                <w:sz w:val="30"/>
                <w:szCs w:val="30"/>
                <w:vertAlign w:val="baseline"/>
                <w:lang w:eastAsia="zh-CN"/>
              </w:rPr>
            </w:pPr>
            <w:r>
              <w:rPr>
                <w:rFonts w:hint="eastAsia" w:eastAsia="仿宋_GB2312"/>
                <w:b/>
                <w:sz w:val="30"/>
                <w:szCs w:val="30"/>
                <w:vertAlign w:val="baseline"/>
                <w:lang w:eastAsia="zh-CN"/>
              </w:rPr>
              <w:t>资金文件</w:t>
            </w:r>
          </w:p>
        </w:tc>
        <w:tc>
          <w:tcPr>
            <w:tcW w:w="1704" w:type="dxa"/>
            <w:vAlign w:val="center"/>
          </w:tcPr>
          <w:p>
            <w:pPr>
              <w:spacing w:line="560" w:lineRule="exact"/>
              <w:jc w:val="center"/>
              <w:rPr>
                <w:rFonts w:hint="eastAsia" w:eastAsia="仿宋_GB2312"/>
                <w:b/>
                <w:sz w:val="30"/>
                <w:szCs w:val="30"/>
                <w:vertAlign w:val="baseline"/>
                <w:lang w:eastAsia="zh-CN"/>
              </w:rPr>
            </w:pPr>
            <w:r>
              <w:rPr>
                <w:rFonts w:hint="eastAsia" w:eastAsia="仿宋_GB2312"/>
                <w:b/>
                <w:sz w:val="30"/>
                <w:szCs w:val="30"/>
                <w:vertAlign w:val="baseline"/>
                <w:lang w:eastAsia="zh-CN"/>
              </w:rPr>
              <w:t>下达金额</w:t>
            </w:r>
          </w:p>
        </w:tc>
        <w:tc>
          <w:tcPr>
            <w:tcW w:w="1704" w:type="dxa"/>
            <w:vAlign w:val="center"/>
          </w:tcPr>
          <w:p>
            <w:pPr>
              <w:spacing w:line="560" w:lineRule="exact"/>
              <w:jc w:val="center"/>
              <w:rPr>
                <w:rFonts w:hint="eastAsia" w:eastAsia="仿宋_GB2312"/>
                <w:b/>
                <w:sz w:val="30"/>
                <w:szCs w:val="30"/>
                <w:vertAlign w:val="baseline"/>
                <w:lang w:eastAsia="zh-CN"/>
              </w:rPr>
            </w:pPr>
            <w:r>
              <w:rPr>
                <w:rFonts w:hint="eastAsia" w:eastAsia="仿宋_GB2312"/>
                <w:b/>
                <w:sz w:val="30"/>
                <w:szCs w:val="30"/>
                <w:vertAlign w:val="baseline"/>
                <w:lang w:eastAsia="zh-CN"/>
              </w:rPr>
              <w:t>支付金额</w:t>
            </w:r>
          </w:p>
        </w:tc>
        <w:tc>
          <w:tcPr>
            <w:tcW w:w="1705" w:type="dxa"/>
            <w:vAlign w:val="center"/>
          </w:tcPr>
          <w:p>
            <w:pPr>
              <w:spacing w:line="560" w:lineRule="exact"/>
              <w:jc w:val="center"/>
              <w:rPr>
                <w:rFonts w:hint="eastAsia" w:eastAsia="仿宋_GB2312"/>
                <w:b/>
                <w:sz w:val="30"/>
                <w:szCs w:val="30"/>
                <w:vertAlign w:val="baseline"/>
                <w:lang w:eastAsia="zh-CN"/>
              </w:rPr>
            </w:pPr>
            <w:r>
              <w:rPr>
                <w:rFonts w:hint="eastAsia" w:eastAsia="仿宋_GB2312"/>
                <w:b/>
                <w:sz w:val="30"/>
                <w:szCs w:val="30"/>
                <w:vertAlign w:val="baseline"/>
                <w:lang w:eastAsia="zh-CN"/>
              </w:rPr>
              <w:t>结余</w:t>
            </w:r>
          </w:p>
        </w:tc>
        <w:tc>
          <w:tcPr>
            <w:tcW w:w="1705" w:type="dxa"/>
            <w:vAlign w:val="center"/>
          </w:tcPr>
          <w:p>
            <w:pPr>
              <w:spacing w:line="560" w:lineRule="exact"/>
              <w:jc w:val="center"/>
              <w:rPr>
                <w:rFonts w:hint="eastAsia" w:eastAsia="仿宋_GB2312"/>
                <w:b/>
                <w:sz w:val="30"/>
                <w:szCs w:val="30"/>
                <w:vertAlign w:val="baseline"/>
                <w:lang w:eastAsia="zh-CN"/>
              </w:rPr>
            </w:pPr>
            <w:r>
              <w:rPr>
                <w:rFonts w:hint="eastAsia" w:eastAsia="仿宋_GB2312"/>
                <w:b/>
                <w:sz w:val="30"/>
                <w:szCs w:val="30"/>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spacing w:line="560" w:lineRule="exact"/>
              <w:rPr>
                <w:rFonts w:eastAsia="仿宋_GB2312"/>
                <w:b/>
                <w:sz w:val="30"/>
                <w:szCs w:val="30"/>
                <w:vertAlign w:val="baseline"/>
              </w:rPr>
            </w:pPr>
            <w:r>
              <w:rPr>
                <w:rFonts w:hint="eastAsia" w:eastAsia="仿宋_GB2312"/>
                <w:sz w:val="30"/>
                <w:szCs w:val="30"/>
                <w:lang w:eastAsia="zh-CN"/>
              </w:rPr>
              <w:t>《</w:t>
            </w:r>
            <w:r>
              <w:rPr>
                <w:rFonts w:hint="eastAsia" w:eastAsia="仿宋_GB2312"/>
                <w:sz w:val="30"/>
                <w:szCs w:val="30"/>
              </w:rPr>
              <w:t>关于下达新型冠状病毒感染的肺炎疫情防控相关工作保障经费</w:t>
            </w:r>
            <w:r>
              <w:rPr>
                <w:rFonts w:hint="eastAsia" w:eastAsia="仿宋_GB2312"/>
                <w:sz w:val="30"/>
                <w:szCs w:val="30"/>
                <w:lang w:eastAsia="zh-CN"/>
              </w:rPr>
              <w:t>》（</w:t>
            </w:r>
            <w:r>
              <w:rPr>
                <w:rFonts w:hint="eastAsia" w:eastAsia="仿宋_GB2312"/>
                <w:sz w:val="30"/>
                <w:szCs w:val="30"/>
              </w:rPr>
              <w:t>盐财资预〔2020〕8号</w:t>
            </w:r>
            <w:r>
              <w:rPr>
                <w:rFonts w:hint="eastAsia" w:eastAsia="仿宋_GB2312"/>
                <w:sz w:val="30"/>
                <w:szCs w:val="30"/>
                <w:lang w:eastAsia="zh-CN"/>
              </w:rPr>
              <w:t>）</w:t>
            </w:r>
          </w:p>
        </w:tc>
        <w:tc>
          <w:tcPr>
            <w:tcW w:w="1704" w:type="dxa"/>
            <w:vAlign w:val="center"/>
          </w:tcPr>
          <w:p>
            <w:pPr>
              <w:spacing w:line="560" w:lineRule="exact"/>
              <w:jc w:val="center"/>
              <w:rPr>
                <w:rFonts w:eastAsia="仿宋_GB2312"/>
                <w:b/>
                <w:sz w:val="30"/>
                <w:szCs w:val="30"/>
                <w:vertAlign w:val="baseline"/>
              </w:rPr>
            </w:pPr>
            <w:r>
              <w:rPr>
                <w:rFonts w:hint="eastAsia" w:eastAsia="仿宋_GB2312"/>
                <w:sz w:val="30"/>
                <w:szCs w:val="30"/>
                <w:lang w:val="en-US" w:eastAsia="zh-CN"/>
              </w:rPr>
              <w:t>2万元</w:t>
            </w:r>
          </w:p>
        </w:tc>
        <w:tc>
          <w:tcPr>
            <w:tcW w:w="1704" w:type="dxa"/>
            <w:vAlign w:val="center"/>
          </w:tcPr>
          <w:p>
            <w:pPr>
              <w:spacing w:line="560" w:lineRule="exact"/>
              <w:jc w:val="center"/>
              <w:rPr>
                <w:rFonts w:hint="eastAsia" w:eastAsia="仿宋_GB2312"/>
                <w:sz w:val="30"/>
                <w:szCs w:val="30"/>
                <w:lang w:val="en-US" w:eastAsia="zh-CN"/>
              </w:rPr>
            </w:pPr>
            <w:r>
              <w:rPr>
                <w:rFonts w:hint="eastAsia" w:eastAsia="仿宋_GB2312"/>
                <w:sz w:val="30"/>
                <w:szCs w:val="30"/>
                <w:lang w:val="en-US" w:eastAsia="zh-CN"/>
              </w:rPr>
              <w:t>2万元</w:t>
            </w:r>
          </w:p>
        </w:tc>
        <w:tc>
          <w:tcPr>
            <w:tcW w:w="1705" w:type="dxa"/>
            <w:vAlign w:val="center"/>
          </w:tcPr>
          <w:p>
            <w:pPr>
              <w:spacing w:line="560" w:lineRule="exact"/>
              <w:jc w:val="center"/>
              <w:rPr>
                <w:rFonts w:hint="eastAsia" w:eastAsia="仿宋_GB2312"/>
                <w:sz w:val="30"/>
                <w:szCs w:val="30"/>
                <w:lang w:val="en-US" w:eastAsia="zh-CN"/>
              </w:rPr>
            </w:pPr>
            <w:r>
              <w:rPr>
                <w:rFonts w:hint="eastAsia" w:eastAsia="仿宋_GB2312"/>
                <w:sz w:val="30"/>
                <w:szCs w:val="30"/>
                <w:lang w:val="en-US" w:eastAsia="zh-CN"/>
              </w:rPr>
              <w:t>0万元</w:t>
            </w:r>
          </w:p>
        </w:tc>
        <w:tc>
          <w:tcPr>
            <w:tcW w:w="1705" w:type="dxa"/>
            <w:vAlign w:val="center"/>
          </w:tcPr>
          <w:p>
            <w:pPr>
              <w:spacing w:line="560" w:lineRule="exact"/>
              <w:jc w:val="center"/>
              <w:rPr>
                <w:rFonts w:hint="eastAsia" w:eastAsia="仿宋_GB2312"/>
                <w:sz w:val="30"/>
                <w:szCs w:val="30"/>
                <w:lang w:val="en-US" w:eastAsia="zh-CN"/>
              </w:rPr>
            </w:pPr>
            <w:r>
              <w:rPr>
                <w:rFonts w:hint="eastAsia" w:eastAsia="仿宋_GB2312"/>
                <w:sz w:val="30"/>
                <w:szCs w:val="30"/>
                <w:lang w:val="en-US" w:eastAsia="zh-CN"/>
              </w:rPr>
              <w:t>主要用于购买防疫物资及广告宣传；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spacing w:line="560" w:lineRule="exact"/>
              <w:rPr>
                <w:rFonts w:eastAsia="仿宋_GB2312"/>
                <w:b/>
                <w:sz w:val="30"/>
                <w:szCs w:val="30"/>
                <w:vertAlign w:val="baseline"/>
              </w:rPr>
            </w:pPr>
            <w:r>
              <w:rPr>
                <w:rFonts w:hint="eastAsia" w:eastAsia="仿宋_GB2312"/>
                <w:sz w:val="30"/>
                <w:szCs w:val="30"/>
                <w:lang w:eastAsia="zh-CN"/>
              </w:rPr>
              <w:t>《</w:t>
            </w:r>
            <w:r>
              <w:rPr>
                <w:rFonts w:hint="eastAsia" w:eastAsia="仿宋_GB2312"/>
                <w:sz w:val="30"/>
                <w:szCs w:val="30"/>
              </w:rPr>
              <w:t>关于下达新型冠状病毒疫情防控经费</w:t>
            </w:r>
            <w:r>
              <w:rPr>
                <w:rFonts w:hint="eastAsia" w:eastAsia="仿宋_GB2312"/>
                <w:sz w:val="30"/>
                <w:szCs w:val="30"/>
                <w:lang w:eastAsia="zh-CN"/>
              </w:rPr>
              <w:t>》（</w:t>
            </w:r>
            <w:r>
              <w:rPr>
                <w:rFonts w:hint="eastAsia" w:eastAsia="仿宋_GB2312"/>
                <w:sz w:val="30"/>
                <w:szCs w:val="30"/>
              </w:rPr>
              <w:t>盐财资预〔2020〕9号</w:t>
            </w:r>
            <w:r>
              <w:rPr>
                <w:rFonts w:hint="eastAsia" w:eastAsia="仿宋_GB2312"/>
                <w:sz w:val="30"/>
                <w:szCs w:val="30"/>
                <w:lang w:eastAsia="zh-CN"/>
              </w:rPr>
              <w:t>）</w:t>
            </w:r>
          </w:p>
        </w:tc>
        <w:tc>
          <w:tcPr>
            <w:tcW w:w="1704" w:type="dxa"/>
            <w:vAlign w:val="center"/>
          </w:tcPr>
          <w:p>
            <w:pPr>
              <w:spacing w:line="560" w:lineRule="exact"/>
              <w:jc w:val="center"/>
              <w:rPr>
                <w:rFonts w:eastAsia="仿宋_GB2312"/>
                <w:b/>
                <w:sz w:val="30"/>
                <w:szCs w:val="30"/>
                <w:vertAlign w:val="baseline"/>
              </w:rPr>
            </w:pPr>
            <w:r>
              <w:rPr>
                <w:rFonts w:hint="eastAsia" w:eastAsia="仿宋_GB2312"/>
                <w:sz w:val="30"/>
                <w:szCs w:val="30"/>
                <w:lang w:val="en-US" w:eastAsia="zh-CN"/>
              </w:rPr>
              <w:t>3万元</w:t>
            </w:r>
          </w:p>
        </w:tc>
        <w:tc>
          <w:tcPr>
            <w:tcW w:w="1704" w:type="dxa"/>
            <w:vAlign w:val="center"/>
          </w:tcPr>
          <w:p>
            <w:pPr>
              <w:spacing w:line="560" w:lineRule="exact"/>
              <w:jc w:val="center"/>
              <w:rPr>
                <w:rFonts w:hint="eastAsia" w:eastAsia="仿宋_GB2312"/>
                <w:sz w:val="30"/>
                <w:szCs w:val="30"/>
                <w:lang w:val="en-US" w:eastAsia="zh-CN"/>
              </w:rPr>
            </w:pPr>
            <w:r>
              <w:rPr>
                <w:rFonts w:hint="eastAsia" w:eastAsia="仿宋_GB2312"/>
                <w:sz w:val="30"/>
                <w:szCs w:val="30"/>
                <w:lang w:val="en-US" w:eastAsia="zh-CN"/>
              </w:rPr>
              <w:t>3万元</w:t>
            </w:r>
          </w:p>
        </w:tc>
        <w:tc>
          <w:tcPr>
            <w:tcW w:w="1705" w:type="dxa"/>
            <w:vAlign w:val="center"/>
          </w:tcPr>
          <w:p>
            <w:pPr>
              <w:spacing w:line="560" w:lineRule="exact"/>
              <w:jc w:val="center"/>
              <w:rPr>
                <w:rFonts w:hint="eastAsia" w:eastAsia="仿宋_GB2312"/>
                <w:sz w:val="30"/>
                <w:szCs w:val="30"/>
                <w:lang w:val="en-US" w:eastAsia="zh-CN"/>
              </w:rPr>
            </w:pPr>
            <w:r>
              <w:rPr>
                <w:rFonts w:hint="eastAsia" w:eastAsia="仿宋_GB2312"/>
                <w:sz w:val="30"/>
                <w:szCs w:val="30"/>
                <w:lang w:val="en-US" w:eastAsia="zh-CN"/>
              </w:rPr>
              <w:t>0万元</w:t>
            </w:r>
          </w:p>
        </w:tc>
        <w:tc>
          <w:tcPr>
            <w:tcW w:w="1705" w:type="dxa"/>
            <w:vAlign w:val="center"/>
          </w:tcPr>
          <w:p>
            <w:pPr>
              <w:spacing w:line="560" w:lineRule="exact"/>
              <w:jc w:val="center"/>
              <w:rPr>
                <w:rFonts w:hint="eastAsia" w:eastAsia="仿宋_GB2312"/>
                <w:sz w:val="30"/>
                <w:szCs w:val="30"/>
                <w:lang w:val="en-US" w:eastAsia="zh-CN"/>
              </w:rPr>
            </w:pPr>
            <w:r>
              <w:rPr>
                <w:rFonts w:hint="eastAsia" w:eastAsia="仿宋_GB2312"/>
                <w:sz w:val="30"/>
                <w:szCs w:val="30"/>
                <w:lang w:val="en-US" w:eastAsia="zh-CN"/>
              </w:rPr>
              <w:t>主要用于购买防疫物资及广告宣传；</w:t>
            </w:r>
          </w:p>
        </w:tc>
      </w:tr>
    </w:tbl>
    <w:p>
      <w:pPr>
        <w:spacing w:line="560" w:lineRule="exact"/>
        <w:rPr>
          <w:rFonts w:eastAsia="楷体_GB2312"/>
          <w:sz w:val="32"/>
          <w:szCs w:val="32"/>
        </w:rPr>
      </w:pPr>
      <w:r>
        <w:rPr>
          <w:rFonts w:hint="eastAsia" w:eastAsia="楷体_GB2312"/>
          <w:sz w:val="32"/>
          <w:szCs w:val="32"/>
          <w:lang w:val="en-US" w:eastAsia="zh-CN"/>
        </w:rPr>
        <w:t xml:space="preserve">   </w:t>
      </w: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由我单位牵头开展</w:t>
      </w:r>
      <w:r>
        <w:rPr>
          <w:rFonts w:hint="eastAsia" w:ascii="仿宋_GB2312" w:eastAsia="仿宋_GB2312"/>
          <w:sz w:val="32"/>
          <w:szCs w:val="32"/>
          <w:lang w:eastAsia="zh-CN"/>
        </w:rPr>
        <w:t>疫情防控</w:t>
      </w:r>
      <w:r>
        <w:rPr>
          <w:rFonts w:hint="eastAsia" w:ascii="仿宋_GB2312" w:eastAsia="仿宋_GB2312"/>
          <w:sz w:val="32"/>
          <w:szCs w:val="32"/>
        </w:rPr>
        <w:t>工作。</w:t>
      </w:r>
      <w:r>
        <w:rPr>
          <w:rFonts w:hint="eastAsia" w:ascii="仿宋_GB2312" w:eastAsia="仿宋_GB2312"/>
          <w:sz w:val="32"/>
          <w:szCs w:val="32"/>
          <w:lang w:eastAsia="zh-CN"/>
        </w:rPr>
        <w:t>根据疫情防控物资需求制定购买计划，经单位领导批准后实施采购。在人流量较大地方组织人员劝导疏散，规范佩戴口罩，制定横幅宣传展板等宣传新冠相关知识，提高群众防疫意识</w:t>
      </w:r>
      <w:r>
        <w:rPr>
          <w:rFonts w:hint="eastAsia" w:ascii="仿宋_GB2312"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w:t>
      </w:r>
      <w:r>
        <w:rPr>
          <w:rFonts w:hint="eastAsia" w:ascii="仿宋_GB2312" w:eastAsia="仿宋_GB2312"/>
          <w:sz w:val="32"/>
          <w:szCs w:val="32"/>
          <w:lang w:eastAsia="zh-CN"/>
        </w:rPr>
        <w:t>防控</w:t>
      </w:r>
      <w:r>
        <w:rPr>
          <w:rFonts w:hint="eastAsia" w:ascii="仿宋_GB2312" w:eastAsia="仿宋_GB2312"/>
          <w:sz w:val="32"/>
          <w:szCs w:val="32"/>
        </w:rPr>
        <w:t>相关资金，</w:t>
      </w:r>
      <w:r>
        <w:rPr>
          <w:rFonts w:hint="eastAsia" w:ascii="仿宋_GB2312" w:eastAsia="仿宋_GB2312"/>
          <w:sz w:val="32"/>
          <w:szCs w:val="32"/>
          <w:lang w:eastAsia="zh-CN"/>
        </w:rPr>
        <w:t>要严格执行财务管理制度，确保专款专用，严格审核</w:t>
      </w:r>
      <w:r>
        <w:rPr>
          <w:rFonts w:hint="eastAsia" w:ascii="仿宋_GB2312" w:eastAsia="仿宋_GB2312"/>
          <w:sz w:val="32"/>
          <w:szCs w:val="32"/>
        </w:rPr>
        <w:t>原始</w:t>
      </w:r>
      <w:r>
        <w:rPr>
          <w:rFonts w:hint="eastAsia" w:ascii="仿宋_GB2312" w:eastAsia="仿宋_GB2312"/>
          <w:sz w:val="32"/>
          <w:szCs w:val="32"/>
          <w:lang w:eastAsia="zh-CN"/>
        </w:rPr>
        <w:t>单据核实支出真实性</w:t>
      </w:r>
      <w:r>
        <w:rPr>
          <w:rFonts w:hint="eastAsia" w:ascii="仿宋_GB2312" w:eastAsia="仿宋_GB2312"/>
          <w:sz w:val="32"/>
          <w:szCs w:val="32"/>
        </w:rPr>
        <w:t>，</w:t>
      </w:r>
      <w:r>
        <w:rPr>
          <w:rFonts w:hint="eastAsia" w:ascii="仿宋_GB2312" w:eastAsia="仿宋_GB2312"/>
          <w:sz w:val="32"/>
          <w:szCs w:val="32"/>
          <w:lang w:eastAsia="zh-CN"/>
        </w:rPr>
        <w:t>再通过大平台走支付程序</w:t>
      </w:r>
      <w:r>
        <w:rPr>
          <w:rFonts w:hint="eastAsia" w:ascii="仿宋_GB2312" w:eastAsia="仿宋_GB2312"/>
          <w:sz w:val="32"/>
          <w:szCs w:val="32"/>
        </w:rPr>
        <w:t>。</w:t>
      </w:r>
    </w:p>
    <w:p>
      <w:pPr>
        <w:spacing w:line="560" w:lineRule="exact"/>
        <w:ind w:firstLine="640" w:firstLineChars="200"/>
        <w:rPr>
          <w:rFonts w:eastAsia="楷体_GB2312"/>
          <w:color w:val="auto"/>
          <w:sz w:val="32"/>
          <w:szCs w:val="32"/>
        </w:rPr>
      </w:pPr>
      <w:r>
        <w:rPr>
          <w:rFonts w:eastAsia="楷体_GB2312"/>
          <w:color w:val="auto"/>
          <w:sz w:val="32"/>
          <w:szCs w:val="32"/>
        </w:rPr>
        <w:t>（三）项目监管情况。</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关于下达新型冠状病毒感染的肺炎疫情防控相关工作保障经费</w:t>
      </w:r>
      <w:r>
        <w:rPr>
          <w:rFonts w:hint="eastAsia" w:eastAsia="仿宋_GB2312"/>
          <w:sz w:val="32"/>
          <w:szCs w:val="32"/>
          <w:lang w:eastAsia="zh-CN"/>
        </w:rPr>
        <w:t>》（</w:t>
      </w:r>
      <w:r>
        <w:rPr>
          <w:rFonts w:hint="eastAsia" w:eastAsia="仿宋_GB2312"/>
          <w:sz w:val="32"/>
          <w:szCs w:val="32"/>
        </w:rPr>
        <w:t>盐财资预〔2020〕8号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2万元，已于2020年使用2万元，主要用于购买防疫物资及广告宣传。</w:t>
      </w:r>
    </w:p>
    <w:p>
      <w:pPr>
        <w:spacing w:line="560" w:lineRule="exact"/>
        <w:ind w:firstLine="640" w:firstLineChars="200"/>
        <w:rPr>
          <w:rFonts w:hint="eastAsia" w:eastAsia="仿宋_GB2312"/>
          <w:sz w:val="30"/>
          <w:szCs w:val="30"/>
          <w:lang w:val="en-US" w:eastAsia="zh-CN"/>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关于下达新型冠状病毒疫情防控经费</w:t>
      </w:r>
      <w:r>
        <w:rPr>
          <w:rFonts w:hint="eastAsia" w:eastAsia="仿宋_GB2312"/>
          <w:sz w:val="32"/>
          <w:szCs w:val="32"/>
          <w:lang w:eastAsia="zh-CN"/>
        </w:rPr>
        <w:t>》（</w:t>
      </w:r>
      <w:r>
        <w:rPr>
          <w:rFonts w:hint="eastAsia" w:eastAsia="仿宋_GB2312"/>
          <w:sz w:val="32"/>
          <w:szCs w:val="32"/>
        </w:rPr>
        <w:t>盐财资预〔2020〕9号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3万元，已于2020年使用3万元，主要用于购买防疫物资及广告宣传。</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w:t>
      </w:r>
      <w:r>
        <w:rPr>
          <w:rFonts w:hint="eastAsia" w:eastAsia="仿宋_GB2312"/>
          <w:sz w:val="32"/>
          <w:szCs w:val="32"/>
          <w:lang w:eastAsia="zh-CN"/>
        </w:rPr>
        <w:t>账务处理及时</w:t>
      </w:r>
      <w:r>
        <w:rPr>
          <w:rFonts w:eastAsia="仿宋_GB2312"/>
          <w:sz w:val="32"/>
          <w:szCs w:val="32"/>
        </w:rPr>
        <w:t>，会计核算规范</w:t>
      </w:r>
      <w:r>
        <w:rPr>
          <w:rFonts w:hint="eastAsia" w:eastAsia="仿宋_GB2312"/>
          <w:sz w:val="32"/>
          <w:szCs w:val="32"/>
          <w:lang w:eastAsia="zh-CN"/>
        </w:rPr>
        <w:t>；</w:t>
      </w:r>
      <w:r>
        <w:rPr>
          <w:rFonts w:hint="eastAsia" w:eastAsia="仿宋_GB2312"/>
          <w:sz w:val="32"/>
          <w:szCs w:val="32"/>
        </w:rPr>
        <w:t>达到预期社会效益，受益群众满意度较</w:t>
      </w:r>
      <w:r>
        <w:rPr>
          <w:rFonts w:hint="eastAsia" w:eastAsia="仿宋_GB2312"/>
          <w:sz w:val="32"/>
          <w:szCs w:val="32"/>
          <w:lang w:eastAsia="zh-CN"/>
        </w:rPr>
        <w:t>高。</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方正小标宋_GBK"/>
          <w:sz w:val="44"/>
          <w:szCs w:val="44"/>
        </w:rPr>
      </w:pPr>
      <w:r>
        <w:rPr>
          <w:rFonts w:hint="eastAsia" w:eastAsia="仿宋_GB2312"/>
          <w:sz w:val="32"/>
          <w:szCs w:val="32"/>
        </w:rPr>
        <w:t>无建议。</w:t>
      </w:r>
    </w:p>
    <w:p>
      <w:pPr>
        <w:rPr>
          <w:rFonts w:eastAsia="方正小标宋_GBK"/>
          <w:sz w:val="44"/>
          <w:szCs w:val="44"/>
        </w:rPr>
      </w:pPr>
      <w:r>
        <w:rPr>
          <w:rFonts w:eastAsia="方正小标宋_GBK"/>
          <w:sz w:val="44"/>
          <w:szCs w:val="44"/>
        </w:rPr>
        <w:br w:type="page"/>
      </w: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国胜乡人民政府</w:t>
      </w:r>
      <w:r>
        <w:rPr>
          <w:rFonts w:hint="eastAsia" w:eastAsia="方正楷体_GBK"/>
          <w:b/>
          <w:sz w:val="32"/>
          <w:szCs w:val="32"/>
        </w:rPr>
        <w:t>2020年抗疫特别国债资金-</w:t>
      </w:r>
      <w:r>
        <w:rPr>
          <w:rFonts w:hint="eastAsia" w:ascii="方正楷体_GBK" w:eastAsia="方正楷体_GBK"/>
          <w:b/>
          <w:sz w:val="32"/>
          <w:szCs w:val="32"/>
        </w:rPr>
        <w:t>疫情防控一线村（社区）工作者补助</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eastAsia="zh-CN"/>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：盐边县国胜乡人民政府</w:t>
      </w:r>
    </w:p>
    <w:p>
      <w:pPr>
        <w:spacing w:line="560" w:lineRule="exact"/>
        <w:ind w:firstLine="640" w:firstLineChars="200"/>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民政局关于解决盐边县疫情防控一线村（社区）工作者补助相关事宜的请示》（盐边民政〔2020〕261号）文件，经预审会研究同意，现从抗疫特别国债-抗疫相关支出中下达你单位疫情防控一线村（社区）工作者补助。</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盐边县国胜乡人民政府</w:t>
      </w:r>
      <w:r>
        <w:rPr>
          <w:rFonts w:hint="eastAsia" w:eastAsia="仿宋_GB2312"/>
          <w:sz w:val="32"/>
          <w:szCs w:val="32"/>
        </w:rPr>
        <w:t>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资金支付具体项目条件是：疫情防控一线村（社区）工作者补助的费用。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：疫情防控一线村（社区）工作者补助。</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：疫情防控一线村（社区）工作者补助，阻断疫情传播风险，保护辖区内群众生命安全。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w:t>
      </w:r>
      <w:r>
        <w:rPr>
          <w:rFonts w:hint="eastAsia" w:eastAsia="仿宋_GB2312"/>
          <w:sz w:val="32"/>
          <w:szCs w:val="32"/>
          <w:lang w:val="en-US" w:eastAsia="zh-CN"/>
        </w:rPr>
        <w:t>98</w:t>
      </w:r>
      <w:r>
        <w:rPr>
          <w:rFonts w:hint="eastAsia" w:eastAsia="仿宋_GB2312"/>
          <w:sz w:val="32"/>
          <w:szCs w:val="32"/>
        </w:rPr>
        <w:t>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hint="eastAsia" w:ascii="仿宋_GB2312" w:eastAsia="仿宋_GB2312"/>
          <w:sz w:val="32"/>
          <w:szCs w:val="32"/>
          <w:lang w:eastAsia="zh-CN"/>
        </w:rPr>
      </w:pPr>
      <w:r>
        <w:rPr>
          <w:rFonts w:eastAsia="仿宋_GB2312"/>
          <w:sz w:val="32"/>
          <w:szCs w:val="32"/>
        </w:rPr>
        <w:t>2020</w:t>
      </w:r>
      <w:r>
        <w:rPr>
          <w:rFonts w:hint="eastAsia" w:ascii="仿宋_GB2312" w:eastAsia="仿宋_GB2312"/>
          <w:sz w:val="32"/>
          <w:szCs w:val="32"/>
        </w:rPr>
        <w:t>年预算下达</w:t>
      </w:r>
      <w:r>
        <w:rPr>
          <w:rFonts w:hint="eastAsia" w:eastAsia="仿宋_GB2312"/>
          <w:sz w:val="32"/>
          <w:szCs w:val="32"/>
          <w:lang w:val="en-US" w:eastAsia="zh-CN"/>
        </w:rPr>
        <w:t>11.22</w:t>
      </w:r>
      <w:r>
        <w:rPr>
          <w:rFonts w:hint="eastAsia" w:ascii="仿宋_GB2312" w:eastAsia="仿宋_GB2312"/>
          <w:sz w:val="32"/>
          <w:szCs w:val="32"/>
        </w:rPr>
        <w:t>万元疫情防控一线村（社区）工作者补助</w:t>
      </w:r>
      <w:r>
        <w:rPr>
          <w:rFonts w:hint="eastAsia" w:ascii="仿宋_GB2312" w:eastAsia="仿宋_GB2312"/>
          <w:sz w:val="32"/>
          <w:szCs w:val="32"/>
          <w:lang w:eastAsia="zh-CN"/>
        </w:rPr>
        <w:t>。</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w:t>
      </w:r>
      <w:r>
        <w:rPr>
          <w:rFonts w:hint="eastAsia" w:ascii="仿宋_GB2312" w:eastAsia="仿宋_GB2312"/>
          <w:sz w:val="32"/>
          <w:szCs w:val="32"/>
          <w:lang w:eastAsia="zh-CN"/>
        </w:rPr>
        <w:t>乡</w:t>
      </w:r>
      <w:r>
        <w:rPr>
          <w:rFonts w:hint="eastAsia" w:ascii="仿宋_GB2312" w:eastAsia="仿宋_GB2312"/>
          <w:sz w:val="32"/>
          <w:szCs w:val="32"/>
        </w:rPr>
        <w:t>牵头，各村</w:t>
      </w:r>
      <w:r>
        <w:rPr>
          <w:rFonts w:hint="eastAsia" w:ascii="仿宋_GB2312" w:eastAsia="仿宋_GB2312"/>
          <w:sz w:val="32"/>
          <w:szCs w:val="32"/>
          <w:lang w:eastAsia="zh-CN"/>
        </w:rPr>
        <w:t>（</w:t>
      </w:r>
      <w:r>
        <w:rPr>
          <w:rFonts w:hint="eastAsia" w:ascii="仿宋_GB2312" w:eastAsia="仿宋_GB2312"/>
          <w:sz w:val="32"/>
          <w:szCs w:val="32"/>
        </w:rPr>
        <w:t>社区</w:t>
      </w:r>
      <w:r>
        <w:rPr>
          <w:rFonts w:hint="eastAsia" w:ascii="仿宋_GB2312" w:eastAsia="仿宋_GB2312"/>
          <w:sz w:val="32"/>
          <w:szCs w:val="32"/>
          <w:lang w:eastAsia="zh-CN"/>
        </w:rPr>
        <w:t>）</w:t>
      </w:r>
      <w:r>
        <w:rPr>
          <w:rFonts w:hint="eastAsia" w:ascii="仿宋_GB2312" w:eastAsia="仿宋_GB2312"/>
          <w:sz w:val="32"/>
          <w:szCs w:val="32"/>
        </w:rPr>
        <w:t>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w:t>
      </w:r>
      <w:r>
        <w:rPr>
          <w:rFonts w:hint="eastAsia" w:ascii="仿宋_GB2312" w:eastAsia="仿宋_GB2312"/>
          <w:sz w:val="32"/>
          <w:szCs w:val="32"/>
          <w:lang w:eastAsia="zh-CN"/>
        </w:rPr>
        <w:t>乡</w:t>
      </w:r>
      <w:r>
        <w:rPr>
          <w:rFonts w:hint="eastAsia" w:ascii="仿宋_GB2312" w:eastAsia="仿宋_GB2312"/>
          <w:sz w:val="32"/>
          <w:szCs w:val="32"/>
        </w:rPr>
        <w:t>辖区群众，县财政局下达预算资金，相关经办人员结合实际发生费用提供相关报账原始凭据报账，我单位进行审核，向财政局统一预算管理平台申报计划，进行支付、核算。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已于2020年全部使用、报账及核算。主要用于疫情防控一线村（社区）工作者</w:t>
      </w:r>
      <w:r>
        <w:rPr>
          <w:rFonts w:hint="eastAsia" w:eastAsia="仿宋_GB2312"/>
          <w:sz w:val="32"/>
          <w:szCs w:val="32"/>
          <w:lang w:eastAsia="zh-CN"/>
        </w:rPr>
        <w:t>的</w:t>
      </w:r>
      <w:r>
        <w:rPr>
          <w:rFonts w:hint="eastAsia" w:eastAsia="仿宋_GB2312"/>
          <w:sz w:val="32"/>
          <w:szCs w:val="32"/>
        </w:rPr>
        <w:t>补助。</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w:t>
      </w:r>
      <w:r>
        <w:rPr>
          <w:rFonts w:hint="eastAsia" w:eastAsia="仿宋_GB2312"/>
          <w:sz w:val="32"/>
          <w:szCs w:val="32"/>
          <w:lang w:eastAsia="zh-CN"/>
        </w:rPr>
        <w:t>乡</w:t>
      </w:r>
      <w:r>
        <w:rPr>
          <w:rFonts w:hint="eastAsia" w:eastAsia="仿宋_GB2312"/>
          <w:sz w:val="32"/>
          <w:szCs w:val="32"/>
        </w:rPr>
        <w:t>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1.有部分村（社区）资金报账相对滞后，报账不积极，导致资金滞留在</w:t>
      </w:r>
      <w:r>
        <w:rPr>
          <w:rFonts w:hint="eastAsia" w:ascii="仿宋_GB2312" w:eastAsia="仿宋_GB2312"/>
          <w:sz w:val="32"/>
          <w:szCs w:val="32"/>
          <w:lang w:eastAsia="zh-CN"/>
        </w:rPr>
        <w:t>乡</w:t>
      </w:r>
      <w:r>
        <w:rPr>
          <w:rFonts w:hint="eastAsia" w:ascii="仿宋_GB2312" w:eastAsia="仿宋_GB2312"/>
          <w:sz w:val="32"/>
          <w:szCs w:val="32"/>
        </w:rPr>
        <w:t>财政所。</w:t>
      </w:r>
    </w:p>
    <w:p>
      <w:pPr>
        <w:spacing w:line="560" w:lineRule="exact"/>
        <w:ind w:left="638" w:leftChars="304" w:firstLine="0" w:firstLineChars="0"/>
        <w:rPr>
          <w:rFonts w:eastAsia="楷体_GB2312"/>
          <w:sz w:val="32"/>
          <w:szCs w:val="32"/>
        </w:rPr>
      </w:pPr>
      <w:r>
        <w:rPr>
          <w:rFonts w:hint="eastAsia" w:ascii="仿宋_GB2312" w:eastAsia="仿宋_GB2312"/>
          <w:sz w:val="32"/>
          <w:szCs w:val="32"/>
        </w:rPr>
        <w:t>2.部</w:t>
      </w:r>
      <w:r>
        <w:rPr>
          <w:rFonts w:hint="eastAsia" w:ascii="仿宋_GB2312" w:eastAsia="仿宋_GB2312"/>
          <w:sz w:val="32"/>
          <w:szCs w:val="32"/>
          <w:lang w:eastAsia="zh-CN"/>
        </w:rPr>
        <w:t>分</w:t>
      </w:r>
      <w:r>
        <w:rPr>
          <w:rFonts w:hint="eastAsia" w:ascii="仿宋_GB2312" w:eastAsia="仿宋_GB2312"/>
          <w:sz w:val="32"/>
          <w:szCs w:val="32"/>
        </w:rPr>
        <w:t>村报账单据及项目资料不够完善，报账不规范。</w:t>
      </w: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黑体" w:hAnsi="黑体" w:eastAsia="黑体" w:cs="黑体"/>
          <w:sz w:val="32"/>
          <w:szCs w:val="32"/>
        </w:rPr>
        <w:t>1.</w:t>
      </w:r>
      <w:r>
        <w:rPr>
          <w:rFonts w:hint="eastAsia" w:ascii="仿宋_GB2312" w:eastAsia="仿宋_GB2312"/>
          <w:sz w:val="32"/>
          <w:szCs w:val="32"/>
        </w:rPr>
        <w:t>加强对村上财务人员的政策和业务培训。</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2.进一步加强财务人员管理工作，将财务管理水平进一步提升。</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spacing w:line="560" w:lineRule="exact"/>
        <w:rPr>
          <w:rFonts w:hint="default" w:eastAsia="仿宋_GB2312"/>
          <w:sz w:val="32"/>
          <w:szCs w:val="32"/>
          <w:lang w:val="en-US" w:eastAsia="zh-CN"/>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rPr>
          <w:rFonts w:eastAsia="仿宋_GB2312"/>
          <w:sz w:val="32"/>
          <w:szCs w:val="32"/>
        </w:rPr>
      </w:pPr>
    </w:p>
    <w:p>
      <w:pPr>
        <w:rPr>
          <w:rFonts w:eastAsia="方正小标宋_GBK"/>
          <w:sz w:val="44"/>
          <w:szCs w:val="44"/>
        </w:rPr>
      </w:pPr>
      <w:r>
        <w:rPr>
          <w:rFonts w:eastAsia="方正小标宋_GBK"/>
          <w:sz w:val="44"/>
          <w:szCs w:val="44"/>
        </w:rPr>
        <w:br w:type="page"/>
      </w: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国胜乡人民政府</w:t>
      </w:r>
      <w:r>
        <w:rPr>
          <w:rFonts w:hint="eastAsia" w:eastAsia="方正楷体_GBK"/>
          <w:b/>
          <w:sz w:val="32"/>
          <w:szCs w:val="32"/>
        </w:rPr>
        <w:t>2020</w:t>
      </w:r>
      <w:r>
        <w:rPr>
          <w:rFonts w:hint="eastAsia" w:eastAsia="方正楷体_GBK"/>
          <w:b/>
          <w:sz w:val="32"/>
          <w:szCs w:val="32"/>
          <w:lang w:eastAsia="zh-CN"/>
        </w:rPr>
        <w:t>年</w:t>
      </w:r>
      <w:r>
        <w:rPr>
          <w:rFonts w:hint="eastAsia" w:eastAsia="方正楷体_GBK"/>
          <w:b/>
          <w:sz w:val="32"/>
          <w:szCs w:val="32"/>
        </w:rPr>
        <w:t>村社干部报酬及绩效</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eastAsia="zh-CN"/>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：盐边县国胜乡人民政府</w:t>
      </w:r>
    </w:p>
    <w:p>
      <w:pPr>
        <w:spacing w:line="560" w:lineRule="exact"/>
        <w:ind w:firstLine="640" w:firstLineChars="200"/>
        <w:rPr>
          <w:rFonts w:eastAsia="仿宋_GB2312"/>
          <w:sz w:val="32"/>
          <w:szCs w:val="32"/>
        </w:rPr>
      </w:pPr>
      <w:r>
        <w:rPr>
          <w:rFonts w:hint="eastAsia" w:eastAsia="仿宋_GB2312"/>
          <w:sz w:val="32"/>
          <w:szCs w:val="32"/>
        </w:rPr>
        <w:t>项目主管单位牵头实施项目，编制实施方案，对该资金加强资金管理，确保专款专用，不得挪作他用，提高资金使用绩效</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根据《中共中央组织部 财政部关于加强村级组织运转经费保障工作的通知》（中组发〔2016〕22号）《攀枝花市委 攀枝花市人民政府关于全面提升城乡社区建设水平的意见》（攀委发〔2015〕10号）《中共盐边县委盐边县人民政府关于全面推进城乡社区建设工作的意见》（盐边委发〔2015〕6号）《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w:t>
      </w:r>
      <w:r>
        <w:rPr>
          <w:rFonts w:hint="eastAsia" w:eastAsia="仿宋_GB2312"/>
          <w:sz w:val="32"/>
          <w:szCs w:val="32"/>
          <w:lang w:eastAsia="zh-CN"/>
        </w:rPr>
        <w:t>乡</w:t>
      </w:r>
      <w:r>
        <w:rPr>
          <w:rFonts w:hint="eastAsia" w:eastAsia="仿宋_GB2312"/>
          <w:sz w:val="32"/>
          <w:szCs w:val="32"/>
        </w:rPr>
        <w:t>基本财力保障机制实施方案》（盐边府办函〔2018〕58号）等文件要求提前下达各乡（</w:t>
      </w:r>
      <w:r>
        <w:rPr>
          <w:rFonts w:hint="eastAsia" w:eastAsia="仿宋_GB2312"/>
          <w:sz w:val="32"/>
          <w:szCs w:val="32"/>
          <w:lang w:eastAsia="zh-CN"/>
        </w:rPr>
        <w:t>乡</w:t>
      </w:r>
      <w:r>
        <w:rPr>
          <w:rFonts w:hint="eastAsia" w:eastAsia="仿宋_GB2312"/>
          <w:sz w:val="32"/>
          <w:szCs w:val="32"/>
        </w:rPr>
        <w:t>）2020年乡</w:t>
      </w:r>
      <w:r>
        <w:rPr>
          <w:rFonts w:hint="eastAsia" w:eastAsia="仿宋_GB2312"/>
          <w:sz w:val="32"/>
          <w:szCs w:val="32"/>
          <w:lang w:eastAsia="zh-CN"/>
        </w:rPr>
        <w:t>乡</w:t>
      </w:r>
      <w:r>
        <w:rPr>
          <w:rFonts w:hint="eastAsia" w:eastAsia="仿宋_GB2312"/>
          <w:sz w:val="32"/>
          <w:szCs w:val="32"/>
        </w:rPr>
        <w:t>财政专项转移支付补助资金。</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盐边县国胜乡人民政府</w:t>
      </w:r>
      <w:r>
        <w:rPr>
          <w:rFonts w:hint="eastAsia" w:eastAsia="仿宋_GB2312"/>
          <w:sz w:val="32"/>
          <w:szCs w:val="32"/>
        </w:rPr>
        <w:t>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8</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sz w:val="32"/>
          <w:szCs w:val="32"/>
          <w:lang w:val="en-US" w:eastAsia="zh-CN"/>
        </w:rPr>
        <w:t>172</w:t>
      </w:r>
      <w:r>
        <w:rPr>
          <w:rFonts w:hint="eastAsia" w:ascii="仿宋_GB2312" w:eastAsia="仿宋_GB2312"/>
          <w:sz w:val="32"/>
          <w:szCs w:val="32"/>
        </w:rPr>
        <w:t>名村社干部报酬及绩效</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8</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sz w:val="32"/>
          <w:szCs w:val="32"/>
          <w:lang w:val="en-US" w:eastAsia="zh-CN"/>
        </w:rPr>
        <w:t>172</w:t>
      </w:r>
      <w:r>
        <w:rPr>
          <w:rFonts w:hint="eastAsia" w:ascii="仿宋_GB2312" w:eastAsia="仿宋_GB2312"/>
          <w:sz w:val="32"/>
          <w:szCs w:val="32"/>
        </w:rPr>
        <w:t>名村社干部报酬及绩效</w:t>
      </w:r>
      <w:r>
        <w:rPr>
          <w:rFonts w:hint="eastAsia" w:eastAsia="仿宋_GB2312"/>
          <w:sz w:val="32"/>
          <w:szCs w:val="32"/>
        </w:rPr>
        <w:t>。</w:t>
      </w:r>
    </w:p>
    <w:p>
      <w:pPr>
        <w:spacing w:line="560" w:lineRule="exact"/>
        <w:ind w:firstLine="640" w:firstLineChars="200"/>
        <w:rPr>
          <w:rFonts w:hint="eastAsia" w:ascii="仿宋_GB2312" w:eastAsia="仿宋_GB2312"/>
          <w:sz w:val="32"/>
          <w:szCs w:val="32"/>
          <w:lang w:eastAsia="zh-CN"/>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rPr>
        <w:t>全</w:t>
      </w:r>
      <w:r>
        <w:rPr>
          <w:rFonts w:hint="eastAsia" w:ascii="仿宋_GB2312" w:eastAsia="仿宋_GB2312"/>
          <w:sz w:val="32"/>
          <w:szCs w:val="32"/>
          <w:lang w:eastAsia="zh-CN"/>
        </w:rPr>
        <w:t>乡</w:t>
      </w:r>
      <w:r>
        <w:rPr>
          <w:rFonts w:hint="eastAsia" w:ascii="仿宋_GB2312" w:eastAsia="仿宋_GB2312"/>
          <w:sz w:val="32"/>
          <w:szCs w:val="32"/>
          <w:lang w:val="en-US" w:eastAsia="zh-CN"/>
        </w:rPr>
        <w:t>8</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sz w:val="32"/>
          <w:szCs w:val="32"/>
          <w:lang w:val="en-US" w:eastAsia="zh-CN"/>
        </w:rPr>
        <w:t>172</w:t>
      </w:r>
      <w:r>
        <w:rPr>
          <w:rFonts w:hint="eastAsia" w:ascii="仿宋_GB2312" w:eastAsia="仿宋_GB2312"/>
          <w:sz w:val="32"/>
          <w:szCs w:val="32"/>
        </w:rPr>
        <w:t>名村社干部报酬及绩效</w:t>
      </w:r>
      <w:r>
        <w:rPr>
          <w:rFonts w:hint="eastAsia" w:ascii="仿宋_GB2312" w:eastAsia="仿宋_GB2312"/>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w:t>
      </w:r>
      <w:r>
        <w:rPr>
          <w:rFonts w:hint="eastAsia" w:eastAsia="仿宋_GB2312"/>
          <w:sz w:val="32"/>
          <w:szCs w:val="32"/>
          <w:lang w:val="en-US" w:eastAsia="zh-CN"/>
        </w:rPr>
        <w:t>98</w:t>
      </w:r>
      <w:r>
        <w:rPr>
          <w:rFonts w:hint="eastAsia" w:eastAsia="仿宋_GB2312"/>
          <w:sz w:val="32"/>
          <w:szCs w:val="32"/>
        </w:rPr>
        <w:t>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该资金为县财政局2020年年初下达县级预算，按照正常程序报账，预算大平台申报计划，再由县财政局审核计划，最后支付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eastAsia="仿宋_GB2312"/>
          <w:sz w:val="32"/>
          <w:szCs w:val="32"/>
        </w:rPr>
      </w:pPr>
      <w:r>
        <w:rPr>
          <w:rFonts w:eastAsia="仿宋_GB2312"/>
          <w:sz w:val="32"/>
          <w:szCs w:val="32"/>
        </w:rPr>
        <w:t>2020</w:t>
      </w:r>
      <w:r>
        <w:rPr>
          <w:rFonts w:hint="eastAsia" w:ascii="仿宋_GB2312" w:eastAsia="仿宋_GB2312"/>
          <w:sz w:val="32"/>
          <w:szCs w:val="32"/>
        </w:rPr>
        <w:t>年预算下达</w:t>
      </w:r>
      <w:r>
        <w:rPr>
          <w:rFonts w:hint="eastAsia" w:ascii="仿宋_GB2312" w:eastAsia="仿宋_GB2312"/>
          <w:sz w:val="32"/>
          <w:szCs w:val="32"/>
          <w:lang w:val="en-US" w:eastAsia="zh-CN"/>
        </w:rPr>
        <w:t>221.42</w:t>
      </w:r>
      <w:r>
        <w:rPr>
          <w:rFonts w:hint="eastAsia" w:ascii="仿宋_GB2312" w:eastAsia="仿宋_GB2312"/>
          <w:sz w:val="32"/>
          <w:szCs w:val="32"/>
        </w:rPr>
        <w:t>万元，</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8</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sz w:val="32"/>
          <w:szCs w:val="32"/>
          <w:lang w:val="en-US" w:eastAsia="zh-CN"/>
        </w:rPr>
        <w:t>172</w:t>
      </w:r>
      <w:r>
        <w:rPr>
          <w:rFonts w:hint="eastAsia" w:ascii="仿宋_GB2312" w:eastAsia="仿宋_GB2312"/>
          <w:sz w:val="32"/>
          <w:szCs w:val="32"/>
        </w:rPr>
        <w:t>名村社干部报酬及绩效。</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由我单位牵头，按照县财政下达预算，民政局提供人员发放文件，按月发放及缴存。</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此项目资金为县财政局下达预算资金，乡财人员按照县民政局提供文件，结合实际情况按月发放及缴存社区人员资金，我单位进行审核，向财政局统一预算管理平台申报计划，进行支付、核算。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ascii="仿宋_GB2312"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8</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sz w:val="32"/>
          <w:szCs w:val="32"/>
          <w:lang w:val="en-US" w:eastAsia="zh-CN"/>
        </w:rPr>
        <w:t>172</w:t>
      </w:r>
      <w:r>
        <w:rPr>
          <w:rFonts w:hint="eastAsia" w:ascii="仿宋_GB2312" w:eastAsia="仿宋_GB2312"/>
          <w:sz w:val="32"/>
          <w:szCs w:val="32"/>
        </w:rPr>
        <w:t>名村社干部报酬及绩效。</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rPr>
      </w:pPr>
      <w:r>
        <w:rPr>
          <w:rFonts w:hint="eastAsia" w:eastAsia="仿宋_GB2312"/>
          <w:sz w:val="32"/>
          <w:szCs w:val="32"/>
        </w:rPr>
        <w:t>无建议。</w:t>
      </w:r>
    </w:p>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rPr>
      </w:pPr>
    </w:p>
    <w:p>
      <w:pPr>
        <w:rPr>
          <w:rFonts w:eastAsia="方正小标宋_GBK"/>
          <w:sz w:val="44"/>
          <w:szCs w:val="44"/>
        </w:rPr>
      </w:pPr>
    </w:p>
    <w:p>
      <w:pPr>
        <w:spacing w:line="640" w:lineRule="exact"/>
        <w:jc w:val="both"/>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国胜乡人民政府</w:t>
      </w:r>
      <w:r>
        <w:rPr>
          <w:rFonts w:hint="eastAsia" w:eastAsia="方正楷体_GBK"/>
          <w:b/>
          <w:sz w:val="32"/>
          <w:szCs w:val="32"/>
        </w:rPr>
        <w:t>2020年基层组织活动和公共服务运行经费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00" w:firstLineChars="200"/>
        <w:textAlignment w:val="auto"/>
        <w:rPr>
          <w:rFonts w:hint="eastAsia" w:ascii="黑体" w:hAnsi="黑体" w:eastAsia="黑体"/>
          <w:sz w:val="30"/>
          <w:szCs w:val="24"/>
          <w:lang w:eastAsia="zh-CN"/>
        </w:rPr>
      </w:pPr>
    </w:p>
    <w:p>
      <w:pPr>
        <w:keepNext w:val="0"/>
        <w:keepLines w:val="0"/>
        <w:pageBreakBefore w:val="0"/>
        <w:numPr>
          <w:ilvl w:val="0"/>
          <w:numId w:val="1"/>
        </w:numPr>
        <w:kinsoku/>
        <w:wordWrap/>
        <w:overflowPunct/>
        <w:topLinePunct w:val="0"/>
        <w:autoSpaceDE/>
        <w:autoSpaceDN/>
        <w:bidi w:val="0"/>
        <w:adjustRightInd/>
        <w:snapToGrid/>
        <w:spacing w:line="440" w:lineRule="exact"/>
        <w:ind w:firstLine="600" w:firstLineChars="200"/>
        <w:textAlignment w:val="auto"/>
        <w:rPr>
          <w:rFonts w:hint="eastAsia" w:ascii="黑体" w:hAnsi="黑体" w:eastAsia="黑体"/>
          <w:sz w:val="30"/>
          <w:szCs w:val="24"/>
        </w:rPr>
      </w:pPr>
      <w:r>
        <w:rPr>
          <w:rFonts w:hint="eastAsia" w:ascii="黑体" w:hAnsi="黑体" w:eastAsia="黑体"/>
          <w:sz w:val="30"/>
          <w:szCs w:val="24"/>
        </w:rPr>
        <w:t>基本情况</w:t>
      </w:r>
    </w:p>
    <w:p>
      <w:pPr>
        <w:spacing w:line="560" w:lineRule="exact"/>
        <w:ind w:firstLine="640" w:firstLineChars="200"/>
        <w:rPr>
          <w:rFonts w:hint="eastAsia" w:eastAsia="仿宋_GB2312"/>
          <w:sz w:val="32"/>
          <w:szCs w:val="32"/>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盐边县国胜乡人民政府</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牵头实施项目，编制实施方案，对该资金加强资金管理，确保专款专用，不得挪作他用，提高资金使用绩效</w:t>
      </w:r>
      <w:r>
        <w:rPr>
          <w:rFonts w:eastAsia="仿宋_GB2312"/>
          <w:sz w:val="32"/>
          <w:szCs w:val="32"/>
        </w:rPr>
        <w:t>。</w:t>
      </w:r>
    </w:p>
    <w:p>
      <w:pPr>
        <w:spacing w:line="560" w:lineRule="exact"/>
        <w:ind w:firstLine="800" w:firstLineChars="250"/>
        <w:rPr>
          <w:rFonts w:eastAsia="仿宋_GB2312"/>
          <w:sz w:val="32"/>
          <w:szCs w:val="32"/>
        </w:rPr>
      </w:pP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lang w:eastAsia="zh-CN"/>
        </w:rPr>
      </w:pPr>
      <w:r>
        <w:rPr>
          <w:rFonts w:hint="eastAsia" w:eastAsia="仿宋_GB2312"/>
          <w:sz w:val="32"/>
          <w:szCs w:val="32"/>
        </w:rPr>
        <w:t>根据</w:t>
      </w:r>
      <w:r>
        <w:rPr>
          <w:rFonts w:hint="eastAsia" w:eastAsia="仿宋_GB2312"/>
          <w:sz w:val="32"/>
          <w:szCs w:val="32"/>
          <w:lang w:eastAsia="zh-CN"/>
        </w:rPr>
        <w:t>盐财预</w:t>
      </w:r>
      <w:r>
        <w:rPr>
          <w:rFonts w:hint="eastAsia" w:ascii="仿宋_GB2312" w:eastAsia="仿宋_GB2312"/>
          <w:sz w:val="32"/>
          <w:szCs w:val="32"/>
          <w:lang w:eastAsia="zh-CN"/>
        </w:rPr>
        <w:t>盐财资预</w:t>
      </w:r>
      <w:r>
        <w:rPr>
          <w:rFonts w:hint="eastAsia" w:ascii="仿宋_GB2312" w:eastAsia="仿宋_GB2312"/>
          <w:sz w:val="32"/>
          <w:szCs w:val="32"/>
          <w:lang w:val="en-US" w:eastAsia="zh-CN"/>
        </w:rPr>
        <w:t>〔</w:t>
      </w:r>
      <w:r>
        <w:rPr>
          <w:rFonts w:hint="default" w:ascii="仿宋_GB2312" w:eastAsia="仿宋_GB2312"/>
          <w:sz w:val="32"/>
          <w:szCs w:val="32"/>
          <w:lang w:val="en-US" w:eastAsia="zh-CN"/>
        </w:rPr>
        <w:t>20</w:t>
      </w:r>
      <w:r>
        <w:rPr>
          <w:rFonts w:hint="eastAsia" w:ascii="仿宋_GB2312" w:eastAsia="仿宋_GB2312"/>
          <w:sz w:val="32"/>
          <w:szCs w:val="32"/>
          <w:lang w:val="en-US" w:eastAsia="zh-CN"/>
        </w:rPr>
        <w:t>20</w:t>
      </w:r>
      <w:r>
        <w:rPr>
          <w:rFonts w:hint="default" w:ascii="仿宋_GB2312" w:eastAsia="仿宋_GB2312"/>
          <w:sz w:val="32"/>
          <w:szCs w:val="32"/>
          <w:lang w:val="en-US" w:eastAsia="zh-CN"/>
        </w:rPr>
        <w:t>〕</w:t>
      </w:r>
      <w:r>
        <w:rPr>
          <w:rFonts w:hint="eastAsia" w:ascii="仿宋_GB2312" w:eastAsia="仿宋_GB2312"/>
          <w:sz w:val="32"/>
          <w:szCs w:val="32"/>
          <w:lang w:val="en-US" w:eastAsia="zh-CN"/>
        </w:rPr>
        <w:t>110</w:t>
      </w:r>
      <w:r>
        <w:rPr>
          <w:rFonts w:hint="default" w:ascii="仿宋_GB2312" w:eastAsia="仿宋_GB2312"/>
          <w:sz w:val="32"/>
          <w:szCs w:val="32"/>
          <w:lang w:val="en-US" w:eastAsia="zh-CN"/>
        </w:rPr>
        <w:t>号</w:t>
      </w:r>
      <w:r>
        <w:rPr>
          <w:rFonts w:hint="eastAsia" w:ascii="仿宋_GB2312" w:eastAsia="仿宋_GB2312"/>
          <w:sz w:val="32"/>
          <w:szCs w:val="32"/>
          <w:lang w:val="en-US" w:eastAsia="zh-CN"/>
        </w:rPr>
        <w:t>、</w:t>
      </w:r>
      <w:r>
        <w:rPr>
          <w:rFonts w:hint="eastAsia" w:ascii="仿宋_GB2312" w:eastAsia="仿宋_GB2312"/>
          <w:sz w:val="32"/>
          <w:szCs w:val="32"/>
          <w:lang w:eastAsia="zh-CN"/>
        </w:rPr>
        <w:t>盐财资预</w:t>
      </w:r>
      <w:r>
        <w:rPr>
          <w:rFonts w:hint="eastAsia" w:ascii="仿宋_GB2312" w:eastAsia="仿宋_GB2312"/>
          <w:sz w:val="32"/>
          <w:szCs w:val="32"/>
          <w:lang w:val="en-US" w:eastAsia="zh-CN"/>
        </w:rPr>
        <w:t>〔</w:t>
      </w:r>
      <w:r>
        <w:rPr>
          <w:rFonts w:hint="default" w:ascii="仿宋_GB2312" w:eastAsia="仿宋_GB2312"/>
          <w:sz w:val="32"/>
          <w:szCs w:val="32"/>
          <w:lang w:val="en-US" w:eastAsia="zh-CN"/>
        </w:rPr>
        <w:t>20</w:t>
      </w:r>
      <w:r>
        <w:rPr>
          <w:rFonts w:hint="eastAsia" w:ascii="仿宋_GB2312" w:eastAsia="仿宋_GB2312"/>
          <w:sz w:val="32"/>
          <w:szCs w:val="32"/>
          <w:lang w:val="en-US" w:eastAsia="zh-CN"/>
        </w:rPr>
        <w:t>20</w:t>
      </w:r>
      <w:r>
        <w:rPr>
          <w:rFonts w:hint="default" w:ascii="仿宋_GB2312" w:eastAsia="仿宋_GB2312"/>
          <w:sz w:val="32"/>
          <w:szCs w:val="32"/>
          <w:lang w:val="en-US" w:eastAsia="zh-CN"/>
        </w:rPr>
        <w:t>〕</w:t>
      </w:r>
      <w:r>
        <w:rPr>
          <w:rFonts w:hint="eastAsia" w:ascii="仿宋_GB2312" w:eastAsia="仿宋_GB2312"/>
          <w:sz w:val="32"/>
          <w:szCs w:val="32"/>
          <w:lang w:val="en-US" w:eastAsia="zh-CN"/>
        </w:rPr>
        <w:t>21</w:t>
      </w:r>
      <w:r>
        <w:rPr>
          <w:rFonts w:hint="default" w:ascii="仿宋_GB2312" w:eastAsia="仿宋_GB2312"/>
          <w:sz w:val="32"/>
          <w:szCs w:val="32"/>
          <w:lang w:val="en-US" w:eastAsia="zh-CN"/>
        </w:rPr>
        <w:t>号</w:t>
      </w:r>
      <w:r>
        <w:rPr>
          <w:rFonts w:hint="eastAsia" w:ascii="仿宋_GB2312" w:eastAsia="仿宋_GB2312"/>
          <w:sz w:val="32"/>
          <w:szCs w:val="32"/>
          <w:lang w:val="en-US" w:eastAsia="zh-CN"/>
        </w:rPr>
        <w:t>文件</w:t>
      </w:r>
      <w:r>
        <w:rPr>
          <w:rFonts w:hint="eastAsia" w:ascii="仿宋_GB2312" w:eastAsia="仿宋_GB2312"/>
          <w:sz w:val="32"/>
          <w:szCs w:val="32"/>
        </w:rPr>
        <w:t>下达省级</w:t>
      </w:r>
      <w:r>
        <w:rPr>
          <w:rFonts w:hint="eastAsia" w:ascii="仿宋_GB2312" w:eastAsia="仿宋_GB2312"/>
          <w:sz w:val="32"/>
          <w:szCs w:val="32"/>
          <w:lang w:eastAsia="zh-CN"/>
        </w:rPr>
        <w:t>、市级</w:t>
      </w:r>
      <w:r>
        <w:rPr>
          <w:rFonts w:hint="eastAsia" w:ascii="仿宋_GB2312" w:eastAsia="仿宋_GB2312"/>
          <w:sz w:val="32"/>
          <w:szCs w:val="32"/>
        </w:rPr>
        <w:t>公共服务运行维护资金</w:t>
      </w:r>
      <w:r>
        <w:rPr>
          <w:rFonts w:hint="eastAsia" w:ascii="仿宋_GB2312" w:eastAsia="仿宋_GB2312"/>
          <w:sz w:val="32"/>
          <w:szCs w:val="32"/>
          <w:lang w:val="en-US" w:eastAsia="zh-CN"/>
        </w:rPr>
        <w:t>70</w:t>
      </w:r>
      <w:r>
        <w:rPr>
          <w:rFonts w:hint="eastAsia" w:ascii="仿宋_GB2312" w:eastAsia="仿宋_GB2312"/>
          <w:sz w:val="32"/>
          <w:szCs w:val="32"/>
        </w:rPr>
        <w:t>万元</w:t>
      </w:r>
      <w:r>
        <w:rPr>
          <w:rFonts w:hint="eastAsia" w:ascii="仿宋_GB2312" w:eastAsia="仿宋_GB2312"/>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盐边县国胜乡人民政府</w:t>
      </w:r>
      <w:r>
        <w:rPr>
          <w:rFonts w:hint="eastAsia" w:eastAsia="仿宋_GB2312"/>
          <w:sz w:val="32"/>
          <w:szCs w:val="32"/>
        </w:rPr>
        <w:t>进行核算。</w:t>
      </w:r>
    </w:p>
    <w:p>
      <w:pPr>
        <w:spacing w:line="560" w:lineRule="exact"/>
        <w:ind w:firstLine="640" w:firstLineChars="200"/>
        <w:rPr>
          <w:rFonts w:hint="eastAsia" w:eastAsia="仿宋_GB2312"/>
          <w:sz w:val="32"/>
          <w:szCs w:val="32"/>
          <w:lang w:eastAsia="zh-CN"/>
        </w:rPr>
      </w:pPr>
      <w:r>
        <w:rPr>
          <w:rFonts w:hint="eastAsia" w:eastAsia="仿宋_GB2312"/>
          <w:sz w:val="32"/>
          <w:szCs w:val="32"/>
        </w:rPr>
        <w:t>资金支付具体项目条件是：20</w:t>
      </w:r>
      <w:r>
        <w:rPr>
          <w:rFonts w:hint="eastAsia" w:eastAsia="仿宋_GB2312"/>
          <w:sz w:val="32"/>
          <w:szCs w:val="32"/>
          <w:lang w:val="en-US" w:eastAsia="zh-CN"/>
        </w:rPr>
        <w:t>20</w:t>
      </w:r>
      <w:r>
        <w:rPr>
          <w:rFonts w:hint="eastAsia" w:eastAsia="仿宋_GB2312"/>
          <w:sz w:val="32"/>
          <w:szCs w:val="32"/>
        </w:rPr>
        <w:t>年的公共服务运行维护项目</w:t>
      </w:r>
      <w:r>
        <w:rPr>
          <w:rFonts w:hint="eastAsia" w:eastAsia="仿宋_GB2312"/>
          <w:sz w:val="32"/>
          <w:szCs w:val="32"/>
          <w:lang w:eastAsia="zh-CN"/>
        </w:rPr>
        <w:t>各村（社区）</w:t>
      </w:r>
      <w:r>
        <w:rPr>
          <w:rFonts w:hint="eastAsia" w:eastAsia="仿宋_GB2312"/>
          <w:sz w:val="32"/>
          <w:szCs w:val="32"/>
        </w:rPr>
        <w:t>主要通过村民大会或村民代表大会民主决策，形成各村实施方案，村民自主选择施工方进行工程承包实施。在广泛征求村民意见基础上20</w:t>
      </w:r>
      <w:r>
        <w:rPr>
          <w:rFonts w:hint="eastAsia" w:eastAsia="仿宋_GB2312"/>
          <w:sz w:val="32"/>
          <w:szCs w:val="32"/>
          <w:lang w:val="en-US" w:eastAsia="zh-CN"/>
        </w:rPr>
        <w:t>20</w:t>
      </w:r>
      <w:r>
        <w:rPr>
          <w:rFonts w:hint="eastAsia" w:eastAsia="仿宋_GB2312"/>
          <w:sz w:val="32"/>
          <w:szCs w:val="32"/>
        </w:rPr>
        <w:t>年批复立项项目</w:t>
      </w:r>
      <w:r>
        <w:rPr>
          <w:rFonts w:hint="eastAsia" w:eastAsia="仿宋_GB2312"/>
          <w:sz w:val="32"/>
          <w:szCs w:val="32"/>
          <w:lang w:val="en-US" w:eastAsia="zh-CN"/>
        </w:rPr>
        <w:t>105</w:t>
      </w:r>
      <w:r>
        <w:rPr>
          <w:rFonts w:hint="eastAsia" w:eastAsia="仿宋_GB2312"/>
          <w:sz w:val="32"/>
          <w:szCs w:val="32"/>
        </w:rPr>
        <w:t>个，</w:t>
      </w:r>
      <w:r>
        <w:rPr>
          <w:rFonts w:hint="eastAsia" w:eastAsia="仿宋_GB2312"/>
          <w:sz w:val="32"/>
          <w:szCs w:val="32"/>
          <w:lang w:eastAsia="zh-CN"/>
        </w:rPr>
        <w:t>均为</w:t>
      </w:r>
      <w:r>
        <w:rPr>
          <w:rFonts w:hint="eastAsia" w:eastAsia="仿宋_GB2312"/>
          <w:sz w:val="32"/>
          <w:szCs w:val="32"/>
        </w:rPr>
        <w:t>农村基础设施和环境项目类运行维护项目</w:t>
      </w:r>
      <w:r>
        <w:rPr>
          <w:rFonts w:hint="eastAsia" w:eastAsia="仿宋_GB2312"/>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bCs/>
          <w:sz w:val="32"/>
          <w:szCs w:val="32"/>
        </w:rPr>
      </w:pPr>
      <w:r>
        <w:rPr>
          <w:rFonts w:hint="eastAsia" w:ascii="楷体" w:hAnsi="楷体" w:eastAsia="楷体"/>
          <w:sz w:val="32"/>
          <w:szCs w:val="32"/>
          <w:lang w:eastAsia="zh-CN"/>
        </w:rPr>
        <w:t>（一）</w:t>
      </w:r>
      <w:r>
        <w:rPr>
          <w:rFonts w:hint="eastAsia" w:ascii="楷体" w:hAnsi="楷体" w:eastAsia="楷体"/>
          <w:sz w:val="32"/>
          <w:szCs w:val="32"/>
        </w:rPr>
        <w:t>项目概况</w:t>
      </w:r>
    </w:p>
    <w:p>
      <w:pPr>
        <w:pStyle w:val="3"/>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仿宋_GB2312" w:hAnsi="Calibri" w:eastAsia="仿宋_GB2312" w:cs="Times New Roman"/>
          <w:bCs/>
          <w:kern w:val="2"/>
          <w:sz w:val="32"/>
          <w:szCs w:val="32"/>
          <w:lang w:val="en-US" w:eastAsia="zh-CN" w:bidi="ar-SA"/>
        </w:rPr>
        <w:t>（3）</w:t>
      </w:r>
      <w:r>
        <w:rPr>
          <w:rFonts w:hint="eastAsia" w:ascii="Times New Roman" w:hAnsi="Times New Roman" w:eastAsia="仿宋_GB2312" w:cs="Times New Roman"/>
          <w:kern w:val="2"/>
          <w:sz w:val="32"/>
          <w:szCs w:val="32"/>
          <w:lang w:val="en-US" w:eastAsia="zh-CN" w:bidi="ar-SA"/>
        </w:rPr>
        <w:t>2020年区划调整和村级建制改革，由原来的14个村（社区）合并为8个村（社区），2020年上级共下达农村公共服务运行资金70万元，其中：大毕村10万元、民胜村5万元、大石房村15万元、新毕村10万元、机房村10万元、小坪村5万元、梭罗村10万元、淘水村5万元。全乡2020年共实施项目数105个，全部为用于农村基础设施维修维护（挡墙建设、垮方清除、堰渠维护等）及环境治理等。</w:t>
      </w:r>
    </w:p>
    <w:p>
      <w:pPr>
        <w:keepNext w:val="0"/>
        <w:keepLines w:val="0"/>
        <w:pageBreakBefore w:val="0"/>
        <w:numPr>
          <w:ilvl w:val="0"/>
          <w:numId w:val="2"/>
        </w:numPr>
        <w:kinsoku/>
        <w:wordWrap/>
        <w:overflowPunct/>
        <w:topLinePunct w:val="0"/>
        <w:autoSpaceDE/>
        <w:autoSpaceDN/>
        <w:bidi w:val="0"/>
        <w:adjustRightInd/>
        <w:snapToGrid/>
        <w:spacing w:line="440" w:lineRule="exact"/>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3" w:firstLineChars="200"/>
        <w:textAlignment w:val="auto"/>
        <w:rPr>
          <w:rFonts w:hint="eastAsia" w:ascii="仿宋_GB2312" w:eastAsia="仿宋_GB2312"/>
          <w:b/>
          <w:sz w:val="32"/>
          <w:szCs w:val="32"/>
        </w:rPr>
      </w:pPr>
      <w:r>
        <w:rPr>
          <w:rFonts w:hint="eastAsia" w:ascii="楷体_GB2312" w:hAnsi="楷体_GB2312" w:eastAsia="楷体_GB2312" w:cs="楷体_GB2312"/>
          <w:b/>
          <w:sz w:val="32"/>
          <w:szCs w:val="32"/>
        </w:rPr>
        <w:t>（一）项目资金申报及批复情况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根据各村的项目实施方案，经</w:t>
      </w:r>
      <w:r>
        <w:rPr>
          <w:rFonts w:hint="eastAsia" w:ascii="仿宋_GB2312" w:eastAsia="仿宋_GB2312"/>
          <w:sz w:val="32"/>
          <w:szCs w:val="32"/>
          <w:lang w:eastAsia="zh-CN"/>
        </w:rPr>
        <w:t>乡</w:t>
      </w:r>
      <w:r>
        <w:rPr>
          <w:rFonts w:hint="eastAsia" w:ascii="仿宋_GB2312" w:eastAsia="仿宋_GB2312"/>
          <w:sz w:val="32"/>
          <w:szCs w:val="32"/>
        </w:rPr>
        <w:t>项目办实地核实后，提交</w:t>
      </w:r>
      <w:r>
        <w:rPr>
          <w:rFonts w:hint="eastAsia" w:ascii="仿宋_GB2312" w:eastAsia="仿宋_GB2312"/>
          <w:sz w:val="32"/>
          <w:szCs w:val="32"/>
          <w:lang w:eastAsia="zh-CN"/>
        </w:rPr>
        <w:t>乡</w:t>
      </w:r>
      <w:r>
        <w:rPr>
          <w:rFonts w:hint="eastAsia" w:ascii="仿宋_GB2312" w:eastAsia="仿宋_GB2312"/>
          <w:sz w:val="32"/>
          <w:szCs w:val="32"/>
        </w:rPr>
        <w:t>政府集体研究进行批复。</w:t>
      </w:r>
      <w:r>
        <w:rPr>
          <w:rFonts w:hint="eastAsia" w:ascii="仿宋_GB2312" w:eastAsia="仿宋_GB2312"/>
          <w:sz w:val="32"/>
          <w:szCs w:val="32"/>
          <w:lang w:eastAsia="zh-CN"/>
        </w:rPr>
        <w:t>乡</w:t>
      </w:r>
      <w:r>
        <w:rPr>
          <w:rFonts w:hint="eastAsia" w:ascii="仿宋_GB2312" w:eastAsia="仿宋_GB2312"/>
          <w:sz w:val="32"/>
          <w:szCs w:val="32"/>
        </w:rPr>
        <w:t>财政所收到项目批复后将项目资金通过大平台申报转入村级资金账户。</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w:t>
      </w:r>
      <w:r>
        <w:rPr>
          <w:rFonts w:hint="eastAsia" w:ascii="楷体_GB2312" w:hAnsi="楷体_GB2312" w:eastAsia="楷体_GB2312" w:cs="楷体_GB2312"/>
          <w:b/>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2020年国胜乡农村</w:t>
      </w:r>
      <w:r>
        <w:rPr>
          <w:rFonts w:hint="eastAsia" w:ascii="仿宋_GB2312" w:eastAsia="仿宋_GB2312"/>
          <w:sz w:val="32"/>
          <w:szCs w:val="32"/>
        </w:rPr>
        <w:t>公共服务运行经费共计</w:t>
      </w:r>
      <w:r>
        <w:rPr>
          <w:rFonts w:hint="eastAsia" w:ascii="仿宋_GB2312" w:eastAsia="仿宋_GB2312"/>
          <w:sz w:val="32"/>
          <w:szCs w:val="32"/>
          <w:lang w:val="en-US" w:eastAsia="zh-CN"/>
        </w:rPr>
        <w:t>70</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我</w:t>
      </w:r>
      <w:r>
        <w:rPr>
          <w:rFonts w:hint="eastAsia" w:ascii="仿宋_GB2312" w:eastAsia="仿宋_GB2312"/>
          <w:sz w:val="32"/>
          <w:szCs w:val="32"/>
          <w:lang w:eastAsia="zh-CN"/>
        </w:rPr>
        <w:t>乡</w:t>
      </w:r>
      <w:r>
        <w:rPr>
          <w:rFonts w:hint="eastAsia" w:ascii="仿宋_GB2312" w:eastAsia="仿宋_GB2312"/>
          <w:sz w:val="32"/>
          <w:szCs w:val="32"/>
        </w:rPr>
        <w:t>有健全的村级财务管理制度，且严格按照财务管理制度执行，账务处理及时，会计核算规范。</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spacing w:line="560" w:lineRule="exact"/>
        <w:ind w:firstLine="640" w:firstLineChars="200"/>
        <w:rPr>
          <w:rFonts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8</w:t>
      </w:r>
      <w:r>
        <w:rPr>
          <w:rFonts w:hint="eastAsia" w:ascii="仿宋_GB2312" w:eastAsia="仿宋_GB2312"/>
          <w:sz w:val="32"/>
          <w:szCs w:val="32"/>
        </w:rPr>
        <w:t>个村（社区）实施农村公共服务运行维护项目</w:t>
      </w:r>
      <w:r>
        <w:rPr>
          <w:rFonts w:hint="eastAsia" w:ascii="仿宋_GB2312" w:eastAsia="仿宋_GB2312"/>
          <w:sz w:val="32"/>
          <w:szCs w:val="32"/>
          <w:lang w:eastAsia="zh-CN"/>
        </w:rPr>
        <w:t>共计</w:t>
      </w:r>
      <w:r>
        <w:rPr>
          <w:rFonts w:hint="eastAsia" w:ascii="仿宋_GB2312" w:eastAsia="仿宋_GB2312"/>
          <w:sz w:val="32"/>
          <w:szCs w:val="32"/>
          <w:lang w:val="en-US" w:eastAsia="zh-CN"/>
        </w:rPr>
        <w:t>105</w:t>
      </w:r>
      <w:r>
        <w:rPr>
          <w:rFonts w:hint="eastAsia" w:ascii="仿宋_GB2312" w:eastAsia="仿宋_GB2312"/>
          <w:sz w:val="32"/>
          <w:szCs w:val="32"/>
        </w:rPr>
        <w:t>个，</w:t>
      </w:r>
      <w:r>
        <w:rPr>
          <w:rFonts w:hint="eastAsia" w:ascii="仿宋_GB2312" w:eastAsia="仿宋_GB2312"/>
          <w:sz w:val="32"/>
          <w:szCs w:val="32"/>
          <w:lang w:eastAsia="zh-CN"/>
        </w:rPr>
        <w:t>项目</w:t>
      </w:r>
      <w:r>
        <w:rPr>
          <w:rFonts w:hint="eastAsia" w:eastAsia="仿宋_GB2312"/>
          <w:sz w:val="32"/>
          <w:szCs w:val="32"/>
        </w:rPr>
        <w:t>全部</w:t>
      </w:r>
      <w:r>
        <w:rPr>
          <w:rFonts w:hint="eastAsia" w:eastAsia="仿宋_GB2312"/>
          <w:sz w:val="32"/>
          <w:szCs w:val="32"/>
          <w:lang w:eastAsia="zh-CN"/>
        </w:rPr>
        <w:t>完工验收支付</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1．提高生活质量，改观农村面貌。通过公共服务运行的基础设施管护、卫生保洁、绿化亮化、农业生产性服务、治安巡逻、文体活动等项目实施，基础设施效益发挥更加长期持久，村庄更加清洁美化，群众生活更加便利，业余活动更加丰富，大大提高了群众的生活质量。</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．巩固了党在基层的执政基础。通过基层组织活动经费的保障，使我</w:t>
      </w:r>
      <w:r>
        <w:rPr>
          <w:rFonts w:hint="eastAsia" w:ascii="仿宋_GB2312" w:eastAsia="仿宋_GB2312"/>
          <w:sz w:val="32"/>
          <w:szCs w:val="32"/>
          <w:lang w:eastAsia="zh-CN"/>
        </w:rPr>
        <w:t>乡</w:t>
      </w:r>
      <w:r>
        <w:rPr>
          <w:rFonts w:hint="eastAsia" w:ascii="仿宋_GB2312" w:eastAsia="仿宋_GB2312"/>
          <w:sz w:val="32"/>
          <w:szCs w:val="32"/>
        </w:rPr>
        <w:t>的村级组织保障水平得到了提升，保证了基层组织的正常运转，推动基层党建全面进步全面过硬，推动全面从严治党向基层延伸，巩固党在基层的执政基础，公共服务均等化的目标得到了一定提升。</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服务基层群众，密切干群关系。公共服务运行是为了解决村内最急需、群众最急盼、受益最直接的一些问题，做的是老百姓看得见、摸得着、暖人心的大好事。每个村平均5万元的公共服务运行资金，帮助村组干部找到工作“抓手”，让村组“说得起话、办得起事、聚得起民心”，为党委、政府和人民群众之间架起了一座新的“连心桥”。</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楷体" w:hAnsi="楷体" w:eastAsia="楷体"/>
          <w:sz w:val="32"/>
          <w:szCs w:val="32"/>
          <w:lang w:val="en-US" w:eastAsia="zh-CN"/>
        </w:rPr>
        <w:t>2020年基层组织活动和公共服务专项资金支出绩效评价</w:t>
      </w:r>
      <w:r>
        <w:rPr>
          <w:rFonts w:hint="eastAsia" w:ascii="仿宋_GB2312" w:eastAsia="仿宋_GB2312"/>
          <w:sz w:val="32"/>
          <w:szCs w:val="32"/>
        </w:rPr>
        <w:t>自我评分为</w:t>
      </w:r>
      <w:r>
        <w:rPr>
          <w:rFonts w:hint="eastAsia" w:ascii="仿宋_GB2312" w:eastAsia="仿宋_GB2312"/>
          <w:sz w:val="32"/>
          <w:szCs w:val="32"/>
          <w:lang w:val="en-US" w:eastAsia="zh-CN"/>
        </w:rPr>
        <w:t>98</w:t>
      </w:r>
      <w:r>
        <w:rPr>
          <w:rFonts w:hint="eastAsia" w:ascii="仿宋_GB2312" w:eastAsia="仿宋_GB2312"/>
          <w:sz w:val="32"/>
          <w:szCs w:val="32"/>
        </w:rPr>
        <w:t>分</w:t>
      </w:r>
      <w:r>
        <w:rPr>
          <w:rFonts w:hint="eastAsia" w:ascii="仿宋_GB2312" w:eastAsia="仿宋_GB2312"/>
          <w:sz w:val="32"/>
          <w:szCs w:val="32"/>
          <w:lang w:eastAsia="zh-CN"/>
        </w:rPr>
        <w:t>，</w:t>
      </w:r>
      <w:r>
        <w:rPr>
          <w:rFonts w:hint="eastAsia" w:ascii="仿宋_GB2312" w:eastAsia="仿宋_GB2312"/>
          <w:sz w:val="32"/>
          <w:szCs w:val="32"/>
        </w:rPr>
        <w:t>评价总体效果较好，项目自身有针对性的解决了各村出行难、生产用水难等的实际困难，绩效目标按期实现，按照各项政策要求，不断提高项目的绩效效率。</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1.有部分村（社区）资金报账相对滞后，报账不积极，导致资金滞留在</w:t>
      </w:r>
      <w:r>
        <w:rPr>
          <w:rFonts w:hint="eastAsia" w:ascii="仿宋_GB2312" w:eastAsia="仿宋_GB2312"/>
          <w:sz w:val="32"/>
          <w:szCs w:val="32"/>
          <w:lang w:eastAsia="zh-CN"/>
        </w:rPr>
        <w:t>乡</w:t>
      </w:r>
      <w:r>
        <w:rPr>
          <w:rFonts w:hint="eastAsia" w:ascii="仿宋_GB2312" w:eastAsia="仿宋_GB2312"/>
          <w:sz w:val="32"/>
          <w:szCs w:val="32"/>
        </w:rPr>
        <w:t>财政所。</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2.部</w:t>
      </w:r>
      <w:r>
        <w:rPr>
          <w:rFonts w:hint="eastAsia" w:ascii="仿宋_GB2312" w:eastAsia="仿宋_GB2312"/>
          <w:sz w:val="32"/>
          <w:szCs w:val="32"/>
          <w:lang w:eastAsia="zh-CN"/>
        </w:rPr>
        <w:t>分</w:t>
      </w:r>
      <w:r>
        <w:rPr>
          <w:rFonts w:hint="eastAsia" w:ascii="仿宋_GB2312" w:eastAsia="仿宋_GB2312"/>
          <w:sz w:val="32"/>
          <w:szCs w:val="32"/>
        </w:rPr>
        <w:t>村报账单据及项目资料不够完善，报账不规范。</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3.</w:t>
      </w:r>
      <w:r>
        <w:rPr>
          <w:rFonts w:hint="eastAsia" w:ascii="仿宋_GB2312" w:eastAsia="仿宋_GB2312"/>
          <w:sz w:val="32"/>
          <w:szCs w:val="32"/>
          <w:lang w:eastAsia="zh-CN"/>
        </w:rPr>
        <w:t>乡管理人员缺乏，特别是工程技术人员和财务管理人员</w:t>
      </w:r>
      <w:r>
        <w:rPr>
          <w:rFonts w:hint="eastAsia" w:ascii="仿宋_GB2312" w:eastAsia="仿宋_GB2312"/>
          <w:sz w:val="32"/>
          <w:szCs w:val="32"/>
        </w:rPr>
        <w:t>。</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eastAsia="楷体_GB2312"/>
          <w:sz w:val="32"/>
          <w:szCs w:val="32"/>
          <w:lang w:val="en-US" w:eastAsia="zh-CN"/>
        </w:rPr>
        <w:t>（三）下一步工作的建议</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黑体" w:hAnsi="黑体" w:eastAsia="黑体" w:cs="黑体"/>
          <w:sz w:val="32"/>
          <w:szCs w:val="32"/>
        </w:rPr>
        <w:t>1.</w:t>
      </w:r>
      <w:r>
        <w:rPr>
          <w:rFonts w:hint="eastAsia" w:ascii="仿宋_GB2312" w:eastAsia="仿宋_GB2312"/>
          <w:sz w:val="32"/>
          <w:szCs w:val="32"/>
        </w:rPr>
        <w:t>加强对村上财务人员的政策和业务培训。</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2.进一步加强财务人员管理工作，将财务管理水平进一步提升。</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br w:type="page"/>
      </w:r>
    </w:p>
    <w:p>
      <w:pPr>
        <w:spacing w:line="640" w:lineRule="exact"/>
        <w:jc w:val="both"/>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国胜乡人民政府</w:t>
      </w:r>
      <w:r>
        <w:rPr>
          <w:rFonts w:hint="eastAsia" w:eastAsia="方正楷体_GBK"/>
          <w:b/>
          <w:sz w:val="32"/>
          <w:szCs w:val="32"/>
        </w:rPr>
        <w:t>2020年</w:t>
      </w:r>
      <w:r>
        <w:rPr>
          <w:rFonts w:hint="eastAsia" w:eastAsia="方正楷体_GBK"/>
          <w:b/>
          <w:sz w:val="32"/>
          <w:szCs w:val="32"/>
          <w:lang w:eastAsia="zh-CN"/>
        </w:rPr>
        <w:t>乡村治理</w:t>
      </w:r>
      <w:r>
        <w:rPr>
          <w:rFonts w:hint="eastAsia" w:eastAsia="方正楷体_GBK"/>
          <w:b/>
          <w:sz w:val="32"/>
          <w:szCs w:val="32"/>
        </w:rPr>
        <w:t>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00" w:firstLineChars="200"/>
        <w:textAlignment w:val="auto"/>
        <w:rPr>
          <w:rFonts w:hint="eastAsia" w:ascii="黑体" w:hAnsi="黑体" w:eastAsia="黑体"/>
          <w:sz w:val="30"/>
          <w:szCs w:val="24"/>
          <w:lang w:eastAsia="zh-CN"/>
        </w:rPr>
      </w:pPr>
    </w:p>
    <w:p>
      <w:pPr>
        <w:keepNext w:val="0"/>
        <w:keepLines w:val="0"/>
        <w:pageBreakBefore w:val="0"/>
        <w:numPr>
          <w:ilvl w:val="0"/>
          <w:numId w:val="1"/>
        </w:numPr>
        <w:kinsoku/>
        <w:wordWrap/>
        <w:overflowPunct/>
        <w:topLinePunct w:val="0"/>
        <w:autoSpaceDE/>
        <w:autoSpaceDN/>
        <w:bidi w:val="0"/>
        <w:adjustRightInd/>
        <w:snapToGrid/>
        <w:spacing w:line="440" w:lineRule="exact"/>
        <w:ind w:firstLine="600" w:firstLineChars="200"/>
        <w:textAlignment w:val="auto"/>
        <w:rPr>
          <w:rFonts w:hint="eastAsia" w:ascii="黑体" w:hAnsi="黑体" w:eastAsia="黑体"/>
          <w:sz w:val="30"/>
          <w:szCs w:val="24"/>
        </w:rPr>
      </w:pPr>
      <w:r>
        <w:rPr>
          <w:rFonts w:hint="eastAsia" w:ascii="黑体" w:hAnsi="黑体" w:eastAsia="黑体"/>
          <w:sz w:val="30"/>
          <w:szCs w:val="24"/>
        </w:rPr>
        <w:t>基本情况</w:t>
      </w:r>
    </w:p>
    <w:p>
      <w:pPr>
        <w:spacing w:line="560" w:lineRule="exact"/>
        <w:ind w:firstLine="640" w:firstLineChars="200"/>
        <w:rPr>
          <w:rFonts w:hint="eastAsia" w:eastAsia="仿宋_GB2312"/>
          <w:sz w:val="32"/>
          <w:szCs w:val="32"/>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盐边县国胜乡人民政府</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项目主管单位牵头实施项目，</w:t>
      </w:r>
      <w:r>
        <w:rPr>
          <w:rFonts w:hint="eastAsia" w:eastAsia="仿宋_GB2312"/>
          <w:sz w:val="32"/>
          <w:szCs w:val="32"/>
          <w:lang w:eastAsia="zh-CN"/>
        </w:rPr>
        <w:t>对该</w:t>
      </w:r>
      <w:r>
        <w:rPr>
          <w:rFonts w:hint="eastAsia" w:eastAsia="仿宋_GB2312"/>
          <w:sz w:val="32"/>
          <w:szCs w:val="32"/>
        </w:rPr>
        <w:t>资金加强资金管理，确保专款专用，不得挪作他用，提高资金使用绩效</w:t>
      </w:r>
      <w:r>
        <w:rPr>
          <w:rFonts w:eastAsia="仿宋_GB2312"/>
          <w:sz w:val="32"/>
          <w:szCs w:val="32"/>
        </w:rPr>
        <w:t>。</w:t>
      </w:r>
    </w:p>
    <w:p>
      <w:pPr>
        <w:spacing w:line="560" w:lineRule="exact"/>
        <w:ind w:firstLine="800" w:firstLineChars="250"/>
        <w:rPr>
          <w:rFonts w:eastAsia="仿宋_GB2312"/>
          <w:sz w:val="32"/>
          <w:szCs w:val="32"/>
        </w:rPr>
      </w:pP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default" w:ascii="仿宋_GB2312" w:eastAsia="仿宋_GB2312"/>
          <w:sz w:val="32"/>
          <w:szCs w:val="32"/>
          <w:lang w:val="en-US" w:eastAsia="zh-CN"/>
        </w:rPr>
      </w:pPr>
      <w:r>
        <w:rPr>
          <w:rFonts w:hint="eastAsia" w:eastAsia="仿宋_GB2312"/>
          <w:sz w:val="32"/>
          <w:szCs w:val="32"/>
        </w:rPr>
        <w:t>根据</w:t>
      </w:r>
      <w:r>
        <w:rPr>
          <w:rFonts w:hint="eastAsia" w:ascii="仿宋_GB2312" w:eastAsia="仿宋_GB2312"/>
          <w:color w:val="auto"/>
          <w:sz w:val="32"/>
          <w:szCs w:val="32"/>
          <w:lang w:eastAsia="zh-CN"/>
        </w:rPr>
        <w:t>盐财资预</w:t>
      </w:r>
      <w:r>
        <w:rPr>
          <w:rFonts w:hint="eastAsia" w:ascii="仿宋_GB2312" w:eastAsia="仿宋_GB2312"/>
          <w:color w:val="auto"/>
          <w:sz w:val="32"/>
          <w:szCs w:val="32"/>
          <w:lang w:val="en-US" w:eastAsia="zh-CN"/>
        </w:rPr>
        <w:t>〔</w:t>
      </w:r>
      <w:r>
        <w:rPr>
          <w:rFonts w:hint="default" w:ascii="仿宋_GB2312" w:eastAsia="仿宋_GB2312"/>
          <w:color w:val="auto"/>
          <w:sz w:val="32"/>
          <w:szCs w:val="32"/>
          <w:lang w:val="en-US" w:eastAsia="zh-CN"/>
        </w:rPr>
        <w:t>20</w:t>
      </w:r>
      <w:r>
        <w:rPr>
          <w:rFonts w:hint="eastAsia" w:ascii="仿宋_GB2312" w:eastAsia="仿宋_GB2312"/>
          <w:color w:val="auto"/>
          <w:sz w:val="32"/>
          <w:szCs w:val="32"/>
          <w:lang w:val="en-US" w:eastAsia="zh-CN"/>
        </w:rPr>
        <w:t>19</w:t>
      </w:r>
      <w:r>
        <w:rPr>
          <w:rFonts w:hint="default" w:ascii="仿宋_GB2312" w:eastAsia="仿宋_GB2312"/>
          <w:color w:val="auto"/>
          <w:sz w:val="32"/>
          <w:szCs w:val="32"/>
          <w:lang w:val="en-US" w:eastAsia="zh-CN"/>
        </w:rPr>
        <w:t>〕</w:t>
      </w:r>
      <w:r>
        <w:rPr>
          <w:rFonts w:hint="eastAsia" w:ascii="仿宋_GB2312" w:eastAsia="仿宋_GB2312"/>
          <w:color w:val="auto"/>
          <w:sz w:val="32"/>
          <w:szCs w:val="32"/>
          <w:lang w:val="en-US" w:eastAsia="zh-CN"/>
        </w:rPr>
        <w:t>72</w:t>
      </w:r>
      <w:r>
        <w:rPr>
          <w:rFonts w:hint="default" w:ascii="仿宋_GB2312" w:eastAsia="仿宋_GB2312"/>
          <w:color w:val="auto"/>
          <w:sz w:val="32"/>
          <w:szCs w:val="32"/>
          <w:lang w:val="en-US" w:eastAsia="zh-CN"/>
        </w:rPr>
        <w:t>号</w:t>
      </w:r>
      <w:r>
        <w:rPr>
          <w:rFonts w:hint="eastAsia" w:ascii="仿宋_GB2312" w:eastAsia="仿宋_GB2312"/>
          <w:sz w:val="32"/>
          <w:szCs w:val="32"/>
          <w:lang w:val="en-US" w:eastAsia="zh-CN"/>
        </w:rPr>
        <w:t>文件</w:t>
      </w:r>
      <w:r>
        <w:rPr>
          <w:rFonts w:hint="eastAsia" w:ascii="仿宋_GB2312" w:eastAsia="仿宋_GB2312"/>
          <w:sz w:val="32"/>
          <w:szCs w:val="32"/>
        </w:rPr>
        <w:t>下达</w:t>
      </w:r>
      <w:r>
        <w:rPr>
          <w:rFonts w:hint="eastAsia" w:ascii="仿宋_GB2312" w:eastAsia="仿宋_GB2312"/>
          <w:sz w:val="32"/>
          <w:szCs w:val="32"/>
          <w:lang w:eastAsia="zh-CN"/>
        </w:rPr>
        <w:t>乡村治理经费</w:t>
      </w:r>
      <w:r>
        <w:rPr>
          <w:rFonts w:hint="eastAsia" w:ascii="仿宋_GB2312" w:eastAsia="仿宋_GB2312"/>
          <w:sz w:val="32"/>
          <w:szCs w:val="32"/>
          <w:lang w:val="en-US" w:eastAsia="zh-CN"/>
        </w:rPr>
        <w:t>3.64万元，用于乡村治理补助。</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盐边县国胜乡人民政府</w:t>
      </w:r>
      <w:r>
        <w:rPr>
          <w:rFonts w:hint="eastAsia" w:eastAsia="仿宋_GB2312"/>
          <w:sz w:val="32"/>
          <w:szCs w:val="32"/>
        </w:rPr>
        <w:t>进行核算。</w:t>
      </w:r>
    </w:p>
    <w:p>
      <w:pPr>
        <w:spacing w:line="560" w:lineRule="exact"/>
        <w:ind w:firstLine="640" w:firstLineChars="200"/>
        <w:rPr>
          <w:rFonts w:hint="eastAsia" w:eastAsia="仿宋_GB2312"/>
          <w:sz w:val="32"/>
          <w:szCs w:val="32"/>
          <w:lang w:eastAsia="zh-CN"/>
        </w:rPr>
      </w:pPr>
      <w:r>
        <w:rPr>
          <w:rFonts w:hint="eastAsia" w:eastAsia="仿宋_GB2312"/>
          <w:sz w:val="32"/>
          <w:szCs w:val="32"/>
        </w:rPr>
        <w:t>资金支付具体项目条件是：20</w:t>
      </w:r>
      <w:r>
        <w:rPr>
          <w:rFonts w:hint="eastAsia" w:eastAsia="仿宋_GB2312"/>
          <w:sz w:val="32"/>
          <w:szCs w:val="32"/>
          <w:lang w:val="en-US" w:eastAsia="zh-CN"/>
        </w:rPr>
        <w:t>20</w:t>
      </w:r>
      <w:r>
        <w:rPr>
          <w:rFonts w:hint="eastAsia" w:eastAsia="仿宋_GB2312"/>
          <w:sz w:val="32"/>
          <w:szCs w:val="32"/>
        </w:rPr>
        <w:t>年的</w:t>
      </w:r>
      <w:r>
        <w:rPr>
          <w:rFonts w:hint="eastAsia" w:eastAsia="仿宋_GB2312"/>
          <w:sz w:val="32"/>
          <w:szCs w:val="32"/>
          <w:lang w:eastAsia="zh-CN"/>
        </w:rPr>
        <w:t>乡村治理经费，按照2元/年.人的标准，用于农村人居环境整治、农业小型基础设施建设、水毁设施恢复等项目</w:t>
      </w:r>
      <w:r>
        <w:rPr>
          <w:rFonts w:hint="eastAsia" w:eastAsia="仿宋_GB2312"/>
          <w:sz w:val="32"/>
          <w:szCs w:val="32"/>
        </w:rPr>
        <w:t>，</w:t>
      </w:r>
      <w:r>
        <w:rPr>
          <w:rFonts w:hint="eastAsia" w:eastAsia="仿宋_GB2312"/>
          <w:sz w:val="32"/>
          <w:szCs w:val="32"/>
          <w:lang w:eastAsia="zh-CN"/>
        </w:rPr>
        <w:t>均为</w:t>
      </w:r>
      <w:r>
        <w:rPr>
          <w:rFonts w:hint="eastAsia" w:eastAsia="仿宋_GB2312"/>
          <w:sz w:val="32"/>
          <w:szCs w:val="32"/>
        </w:rPr>
        <w:t>农村基础设施和环境项目类运行维护项目</w:t>
      </w:r>
      <w:r>
        <w:rPr>
          <w:rFonts w:hint="eastAsia" w:eastAsia="仿宋_GB2312"/>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bCs/>
          <w:sz w:val="32"/>
          <w:szCs w:val="32"/>
        </w:rPr>
      </w:pPr>
      <w:r>
        <w:rPr>
          <w:rFonts w:hint="eastAsia" w:ascii="楷体" w:hAnsi="楷体" w:eastAsia="楷体"/>
          <w:sz w:val="32"/>
          <w:szCs w:val="32"/>
          <w:lang w:eastAsia="zh-CN"/>
        </w:rPr>
        <w:t>（一）</w:t>
      </w:r>
      <w:r>
        <w:rPr>
          <w:rFonts w:hint="eastAsia" w:ascii="楷体" w:hAnsi="楷体" w:eastAsia="楷体"/>
          <w:sz w:val="32"/>
          <w:szCs w:val="32"/>
        </w:rPr>
        <w:t>项目概况</w:t>
      </w:r>
    </w:p>
    <w:p>
      <w:pPr>
        <w:pStyle w:val="3"/>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2020年</w:t>
      </w:r>
      <w:r>
        <w:rPr>
          <w:rFonts w:hint="eastAsia" w:eastAsia="仿宋_GB2312"/>
          <w:sz w:val="32"/>
          <w:szCs w:val="32"/>
          <w:lang w:eastAsia="zh-CN"/>
        </w:rPr>
        <w:t>乡村治理经费主要用于</w:t>
      </w:r>
      <w:r>
        <w:rPr>
          <w:rFonts w:hint="eastAsia" w:ascii="Times New Roman" w:hAnsi="Times New Roman" w:eastAsia="仿宋_GB2312" w:cs="Times New Roman"/>
          <w:kern w:val="2"/>
          <w:sz w:val="32"/>
          <w:szCs w:val="32"/>
          <w:lang w:val="en-US" w:eastAsia="zh-CN" w:bidi="ar-SA"/>
        </w:rPr>
        <w:t>农村基础设施维修维护（挡墙建设、垮方清除、堰渠维护等）及环境治理等。</w:t>
      </w:r>
    </w:p>
    <w:p>
      <w:pPr>
        <w:keepNext w:val="0"/>
        <w:keepLines w:val="0"/>
        <w:pageBreakBefore w:val="0"/>
        <w:numPr>
          <w:ilvl w:val="0"/>
          <w:numId w:val="2"/>
        </w:numPr>
        <w:kinsoku/>
        <w:wordWrap/>
        <w:overflowPunct/>
        <w:topLinePunct w:val="0"/>
        <w:autoSpaceDE/>
        <w:autoSpaceDN/>
        <w:bidi w:val="0"/>
        <w:adjustRightInd/>
        <w:snapToGrid/>
        <w:spacing w:line="440" w:lineRule="exact"/>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3" w:firstLineChars="200"/>
        <w:textAlignment w:val="auto"/>
        <w:rPr>
          <w:rFonts w:hint="eastAsia" w:ascii="仿宋_GB2312" w:eastAsia="仿宋_GB2312"/>
          <w:b/>
          <w:sz w:val="32"/>
          <w:szCs w:val="32"/>
        </w:rPr>
      </w:pPr>
      <w:r>
        <w:rPr>
          <w:rFonts w:hint="eastAsia" w:ascii="楷体_GB2312" w:hAnsi="楷体_GB2312" w:eastAsia="楷体_GB2312" w:cs="楷体_GB2312"/>
          <w:b/>
          <w:sz w:val="32"/>
          <w:szCs w:val="32"/>
        </w:rPr>
        <w:t>（一）项目资金申报及批复情况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根据项目实施方案</w:t>
      </w:r>
      <w:r>
        <w:rPr>
          <w:rFonts w:hint="eastAsia" w:ascii="仿宋_GB2312" w:eastAsia="仿宋_GB2312"/>
          <w:sz w:val="32"/>
          <w:szCs w:val="32"/>
          <w:lang w:eastAsia="zh-CN"/>
        </w:rPr>
        <w:t>实施</w:t>
      </w:r>
      <w:r>
        <w:rPr>
          <w:rFonts w:hint="eastAsia" w:ascii="仿宋_GB2312" w:eastAsia="仿宋_GB2312"/>
          <w:sz w:val="32"/>
          <w:szCs w:val="32"/>
        </w:rPr>
        <w:t>，</w:t>
      </w:r>
      <w:r>
        <w:rPr>
          <w:rFonts w:hint="eastAsia" w:ascii="仿宋_GB2312" w:eastAsia="仿宋_GB2312"/>
          <w:sz w:val="32"/>
          <w:szCs w:val="32"/>
          <w:lang w:eastAsia="zh-CN"/>
        </w:rPr>
        <w:t>项目竣工</w:t>
      </w:r>
      <w:r>
        <w:rPr>
          <w:rFonts w:hint="eastAsia" w:ascii="仿宋_GB2312" w:eastAsia="仿宋_GB2312"/>
          <w:sz w:val="32"/>
          <w:szCs w:val="32"/>
        </w:rPr>
        <w:t>经</w:t>
      </w:r>
      <w:r>
        <w:rPr>
          <w:rFonts w:hint="eastAsia" w:ascii="仿宋_GB2312" w:eastAsia="仿宋_GB2312"/>
          <w:sz w:val="32"/>
          <w:szCs w:val="32"/>
          <w:lang w:eastAsia="zh-CN"/>
        </w:rPr>
        <w:t>乡</w:t>
      </w:r>
      <w:r>
        <w:rPr>
          <w:rFonts w:hint="eastAsia" w:ascii="仿宋_GB2312" w:eastAsia="仿宋_GB2312"/>
          <w:sz w:val="32"/>
          <w:szCs w:val="32"/>
        </w:rPr>
        <w:t>项目办实地</w:t>
      </w:r>
      <w:r>
        <w:rPr>
          <w:rFonts w:hint="eastAsia" w:ascii="仿宋_GB2312" w:eastAsia="仿宋_GB2312"/>
          <w:sz w:val="32"/>
          <w:szCs w:val="32"/>
          <w:lang w:eastAsia="zh-CN"/>
        </w:rPr>
        <w:t>验收</w:t>
      </w:r>
      <w:r>
        <w:rPr>
          <w:rFonts w:hint="eastAsia" w:ascii="仿宋_GB2312" w:eastAsia="仿宋_GB2312"/>
          <w:sz w:val="32"/>
          <w:szCs w:val="32"/>
        </w:rPr>
        <w:t>后，</w:t>
      </w:r>
      <w:r>
        <w:rPr>
          <w:rFonts w:hint="eastAsia" w:ascii="仿宋_GB2312" w:eastAsia="仿宋_GB2312"/>
          <w:sz w:val="32"/>
          <w:szCs w:val="32"/>
          <w:lang w:eastAsia="zh-CN"/>
        </w:rPr>
        <w:t>乡</w:t>
      </w:r>
      <w:r>
        <w:rPr>
          <w:rFonts w:hint="eastAsia" w:ascii="仿宋_GB2312" w:eastAsia="仿宋_GB2312"/>
          <w:sz w:val="32"/>
          <w:szCs w:val="32"/>
        </w:rPr>
        <w:t>财政所收到项目</w:t>
      </w:r>
      <w:r>
        <w:rPr>
          <w:rFonts w:hint="eastAsia" w:ascii="仿宋_GB2312" w:eastAsia="仿宋_GB2312"/>
          <w:sz w:val="32"/>
          <w:szCs w:val="32"/>
          <w:lang w:eastAsia="zh-CN"/>
        </w:rPr>
        <w:t>验收表及相关资料</w:t>
      </w:r>
      <w:r>
        <w:rPr>
          <w:rFonts w:hint="eastAsia" w:ascii="仿宋_GB2312" w:eastAsia="仿宋_GB2312"/>
          <w:sz w:val="32"/>
          <w:szCs w:val="32"/>
        </w:rPr>
        <w:t>后将项目资金通过大平台申报转入</w:t>
      </w:r>
      <w:r>
        <w:rPr>
          <w:rFonts w:hint="eastAsia" w:ascii="仿宋_GB2312" w:eastAsia="仿宋_GB2312"/>
          <w:sz w:val="32"/>
          <w:szCs w:val="32"/>
          <w:lang w:eastAsia="zh-CN"/>
        </w:rPr>
        <w:t>施工方</w:t>
      </w:r>
      <w:r>
        <w:rPr>
          <w:rFonts w:hint="eastAsia" w:ascii="仿宋_GB2312" w:eastAsia="仿宋_GB2312"/>
          <w:sz w:val="32"/>
          <w:szCs w:val="32"/>
        </w:rPr>
        <w:t>账户。</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w:t>
      </w:r>
      <w:r>
        <w:rPr>
          <w:rFonts w:hint="eastAsia" w:ascii="楷体_GB2312" w:hAnsi="楷体_GB2312" w:eastAsia="楷体_GB2312" w:cs="楷体_GB2312"/>
          <w:b/>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2020年国胜乡乡村治理</w:t>
      </w:r>
      <w:r>
        <w:rPr>
          <w:rFonts w:hint="eastAsia" w:ascii="仿宋_GB2312" w:eastAsia="仿宋_GB2312"/>
          <w:sz w:val="32"/>
          <w:szCs w:val="32"/>
        </w:rPr>
        <w:t>经费共计</w:t>
      </w:r>
      <w:r>
        <w:rPr>
          <w:rFonts w:hint="eastAsia" w:ascii="仿宋_GB2312" w:eastAsia="仿宋_GB2312"/>
          <w:sz w:val="32"/>
          <w:szCs w:val="32"/>
          <w:lang w:val="en-US" w:eastAsia="zh-CN"/>
        </w:rPr>
        <w:t>3.64</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我</w:t>
      </w:r>
      <w:r>
        <w:rPr>
          <w:rFonts w:hint="eastAsia" w:ascii="仿宋_GB2312" w:eastAsia="仿宋_GB2312"/>
          <w:sz w:val="32"/>
          <w:szCs w:val="32"/>
          <w:lang w:eastAsia="zh-CN"/>
        </w:rPr>
        <w:t>乡</w:t>
      </w:r>
      <w:r>
        <w:rPr>
          <w:rFonts w:hint="eastAsia" w:ascii="仿宋_GB2312" w:eastAsia="仿宋_GB2312"/>
          <w:sz w:val="32"/>
          <w:szCs w:val="32"/>
        </w:rPr>
        <w:t>有健全的</w:t>
      </w:r>
      <w:r>
        <w:rPr>
          <w:rFonts w:hint="eastAsia" w:ascii="仿宋_GB2312" w:eastAsia="仿宋_GB2312"/>
          <w:sz w:val="32"/>
          <w:szCs w:val="32"/>
          <w:lang w:eastAsia="zh-CN"/>
        </w:rPr>
        <w:t>乡</w:t>
      </w:r>
      <w:r>
        <w:rPr>
          <w:rFonts w:hint="eastAsia" w:ascii="仿宋_GB2312" w:eastAsia="仿宋_GB2312"/>
          <w:sz w:val="32"/>
          <w:szCs w:val="32"/>
        </w:rPr>
        <w:t>级财务管理制度，且严格按照财务管理制度执行，账务处理及时，会计核算规范。</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pStyle w:val="3"/>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ascii="Times New Roman" w:hAnsi="Times New Roman" w:eastAsia="仿宋_GB2312" w:cs="Times New Roman"/>
          <w:kern w:val="2"/>
          <w:sz w:val="32"/>
          <w:szCs w:val="32"/>
          <w:lang w:val="en-US" w:eastAsia="zh-CN" w:bidi="ar-SA"/>
        </w:rPr>
        <w:t>2020年</w:t>
      </w:r>
      <w:r>
        <w:rPr>
          <w:rFonts w:hint="eastAsia" w:eastAsia="仿宋_GB2312"/>
          <w:sz w:val="32"/>
          <w:szCs w:val="32"/>
          <w:lang w:eastAsia="zh-CN"/>
        </w:rPr>
        <w:t>乡村治理经费主要用于</w:t>
      </w:r>
      <w:r>
        <w:rPr>
          <w:rFonts w:hint="eastAsia" w:ascii="Times New Roman" w:hAnsi="Times New Roman" w:eastAsia="仿宋_GB2312" w:cs="Times New Roman"/>
          <w:kern w:val="2"/>
          <w:sz w:val="32"/>
          <w:szCs w:val="32"/>
          <w:lang w:val="en-US" w:eastAsia="zh-CN" w:bidi="ar-SA"/>
        </w:rPr>
        <w:t>农村基础设施维修维护（挡墙建设、垮方清除、堰渠维护等）及环境治理等,总共产生</w:t>
      </w:r>
      <w:r>
        <w:rPr>
          <w:rFonts w:hint="eastAsia" w:ascii="仿宋_GB2312" w:eastAsia="仿宋_GB2312"/>
          <w:sz w:val="32"/>
          <w:szCs w:val="32"/>
          <w:lang w:val="en-US" w:eastAsia="zh-CN"/>
        </w:rPr>
        <w:t>乡村清洁治理</w:t>
      </w:r>
      <w:r>
        <w:rPr>
          <w:rFonts w:hint="eastAsia" w:ascii="仿宋_GB2312" w:eastAsia="仿宋_GB2312"/>
          <w:sz w:val="32"/>
          <w:szCs w:val="32"/>
          <w:lang w:eastAsia="zh-CN"/>
        </w:rPr>
        <w:t>费用</w:t>
      </w:r>
      <w:r>
        <w:rPr>
          <w:rFonts w:hint="eastAsia" w:ascii="仿宋_GB2312" w:eastAsia="仿宋_GB2312"/>
          <w:sz w:val="32"/>
          <w:szCs w:val="32"/>
        </w:rPr>
        <w:t>共计</w:t>
      </w:r>
      <w:r>
        <w:rPr>
          <w:rFonts w:hint="eastAsia" w:ascii="仿宋_GB2312" w:eastAsia="仿宋_GB2312"/>
          <w:sz w:val="32"/>
          <w:szCs w:val="32"/>
          <w:lang w:val="en-US" w:eastAsia="zh-CN"/>
        </w:rPr>
        <w:t>3.64万元</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rPr>
        <w:t>1．提高生活质量，改观农村面貌。通过</w:t>
      </w:r>
      <w:r>
        <w:rPr>
          <w:rFonts w:hint="eastAsia" w:ascii="仿宋_GB2312" w:eastAsia="仿宋_GB2312"/>
          <w:sz w:val="32"/>
          <w:szCs w:val="32"/>
          <w:lang w:eastAsia="zh-CN"/>
        </w:rPr>
        <w:t>乡村治理</w:t>
      </w:r>
      <w:r>
        <w:rPr>
          <w:rFonts w:hint="eastAsia" w:ascii="仿宋_GB2312" w:eastAsia="仿宋_GB2312"/>
          <w:sz w:val="32"/>
          <w:szCs w:val="32"/>
        </w:rPr>
        <w:t>的基础设施管护、卫生保洁、绿化亮化</w:t>
      </w:r>
      <w:r>
        <w:rPr>
          <w:rFonts w:hint="eastAsia" w:ascii="仿宋_GB2312" w:eastAsia="仿宋_GB2312"/>
          <w:sz w:val="32"/>
          <w:szCs w:val="32"/>
          <w:lang w:eastAsia="zh-CN"/>
        </w:rPr>
        <w:t>等</w:t>
      </w:r>
      <w:r>
        <w:rPr>
          <w:rFonts w:hint="eastAsia" w:ascii="仿宋_GB2312" w:eastAsia="仿宋_GB2312"/>
          <w:sz w:val="32"/>
          <w:szCs w:val="32"/>
        </w:rPr>
        <w:t>项目实施，基础设施效益发挥更加长期持久，</w:t>
      </w:r>
      <w:r>
        <w:rPr>
          <w:rFonts w:hint="eastAsia" w:ascii="仿宋_GB2312" w:eastAsia="仿宋_GB2312"/>
          <w:sz w:val="32"/>
          <w:szCs w:val="32"/>
          <w:lang w:eastAsia="zh-CN"/>
        </w:rPr>
        <w:t>乡村</w:t>
      </w:r>
      <w:r>
        <w:rPr>
          <w:rFonts w:hint="eastAsia" w:ascii="仿宋_GB2312" w:eastAsia="仿宋_GB2312"/>
          <w:sz w:val="32"/>
          <w:szCs w:val="32"/>
        </w:rPr>
        <w:t>更加清洁美化，群众生活更加便利，业余活动更加丰富，大大提高了群众的生活质量。</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eastAsia="zh-CN"/>
        </w:rPr>
        <w:t>保障乡村治理工作的正常开展</w:t>
      </w:r>
      <w:r>
        <w:rPr>
          <w:rFonts w:hint="eastAsia" w:ascii="仿宋_GB2312" w:eastAsia="仿宋_GB2312"/>
          <w:sz w:val="32"/>
          <w:szCs w:val="32"/>
        </w:rPr>
        <w:t>。通过</w:t>
      </w:r>
      <w:r>
        <w:rPr>
          <w:rFonts w:hint="eastAsia" w:ascii="仿宋_GB2312" w:eastAsia="仿宋_GB2312"/>
          <w:sz w:val="32"/>
          <w:szCs w:val="32"/>
          <w:lang w:eastAsia="zh-CN"/>
        </w:rPr>
        <w:t>乡村治理</w:t>
      </w:r>
      <w:r>
        <w:rPr>
          <w:rFonts w:hint="eastAsia" w:ascii="仿宋_GB2312" w:eastAsia="仿宋_GB2312"/>
          <w:sz w:val="32"/>
          <w:szCs w:val="32"/>
        </w:rPr>
        <w:t>经费的保障，</w:t>
      </w:r>
      <w:r>
        <w:rPr>
          <w:rFonts w:hint="eastAsia" w:ascii="仿宋_GB2312" w:eastAsia="仿宋_GB2312"/>
          <w:sz w:val="32"/>
          <w:szCs w:val="32"/>
          <w:lang w:eastAsia="zh-CN"/>
        </w:rPr>
        <w:t>保障</w:t>
      </w:r>
      <w:r>
        <w:rPr>
          <w:rFonts w:hint="eastAsia" w:ascii="仿宋_GB2312" w:eastAsia="仿宋_GB2312"/>
          <w:sz w:val="32"/>
          <w:szCs w:val="32"/>
        </w:rPr>
        <w:t>了</w:t>
      </w:r>
      <w:r>
        <w:rPr>
          <w:rFonts w:hint="eastAsia" w:ascii="仿宋_GB2312" w:eastAsia="仿宋_GB2312"/>
          <w:sz w:val="32"/>
          <w:szCs w:val="32"/>
          <w:lang w:eastAsia="zh-CN"/>
        </w:rPr>
        <w:t>乡村治理工作</w:t>
      </w:r>
      <w:r>
        <w:rPr>
          <w:rFonts w:hint="eastAsia" w:ascii="仿宋_GB2312" w:eastAsia="仿宋_GB2312"/>
          <w:sz w:val="32"/>
          <w:szCs w:val="32"/>
        </w:rPr>
        <w:t>的正常</w:t>
      </w:r>
      <w:r>
        <w:rPr>
          <w:rFonts w:hint="eastAsia" w:ascii="仿宋_GB2312" w:eastAsia="仿宋_GB2312"/>
          <w:sz w:val="32"/>
          <w:szCs w:val="32"/>
          <w:lang w:eastAsia="zh-CN"/>
        </w:rPr>
        <w:t>开展，为重点任务完成提供了资金保障。</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．服务基层群众，密切干群关系。</w:t>
      </w:r>
      <w:r>
        <w:rPr>
          <w:rFonts w:hint="eastAsia" w:ascii="仿宋_GB2312" w:eastAsia="仿宋_GB2312"/>
          <w:sz w:val="32"/>
          <w:szCs w:val="32"/>
          <w:lang w:eastAsia="zh-CN"/>
        </w:rPr>
        <w:t>乡村治理</w:t>
      </w:r>
      <w:r>
        <w:rPr>
          <w:rFonts w:hint="eastAsia" w:ascii="仿宋_GB2312" w:eastAsia="仿宋_GB2312"/>
          <w:sz w:val="32"/>
          <w:szCs w:val="32"/>
        </w:rPr>
        <w:t>是为了解决</w:t>
      </w:r>
      <w:r>
        <w:rPr>
          <w:rFonts w:hint="eastAsia" w:ascii="仿宋_GB2312" w:eastAsia="仿宋_GB2312"/>
          <w:sz w:val="32"/>
          <w:szCs w:val="32"/>
          <w:lang w:eastAsia="zh-CN"/>
        </w:rPr>
        <w:t>乡辖区</w:t>
      </w:r>
      <w:r>
        <w:rPr>
          <w:rFonts w:hint="eastAsia" w:ascii="仿宋_GB2312" w:eastAsia="仿宋_GB2312"/>
          <w:sz w:val="32"/>
          <w:szCs w:val="32"/>
        </w:rPr>
        <w:t>内最急需、群众最急盼、受益最直接的一些问题，做的是老百姓看得见、摸得着、暖人心的大好事。</w:t>
      </w:r>
      <w:r>
        <w:rPr>
          <w:rFonts w:hint="eastAsia" w:ascii="仿宋_GB2312" w:eastAsia="仿宋_GB2312"/>
          <w:sz w:val="32"/>
          <w:szCs w:val="32"/>
          <w:lang w:eastAsia="zh-CN"/>
        </w:rPr>
        <w:t>乡村治理经费能够解决群众</w:t>
      </w:r>
      <w:r>
        <w:rPr>
          <w:rFonts w:hint="eastAsia" w:ascii="仿宋_GB2312" w:eastAsia="仿宋_GB2312"/>
          <w:sz w:val="32"/>
          <w:szCs w:val="32"/>
        </w:rPr>
        <w:t>最急需</w:t>
      </w:r>
      <w:r>
        <w:rPr>
          <w:rFonts w:hint="eastAsia" w:ascii="仿宋_GB2312" w:eastAsia="仿宋_GB2312"/>
          <w:sz w:val="32"/>
          <w:szCs w:val="32"/>
          <w:lang w:eastAsia="zh-CN"/>
        </w:rPr>
        <w:t>、最</w:t>
      </w:r>
      <w:r>
        <w:rPr>
          <w:rFonts w:hint="eastAsia" w:ascii="仿宋_GB2312" w:eastAsia="仿宋_GB2312"/>
          <w:sz w:val="32"/>
          <w:szCs w:val="32"/>
        </w:rPr>
        <w:t>急盼</w:t>
      </w:r>
      <w:r>
        <w:rPr>
          <w:rFonts w:hint="eastAsia" w:ascii="仿宋_GB2312" w:eastAsia="仿宋_GB2312"/>
          <w:sz w:val="32"/>
          <w:szCs w:val="32"/>
          <w:lang w:eastAsia="zh-CN"/>
        </w:rPr>
        <w:t>的问题，</w:t>
      </w:r>
      <w:r>
        <w:rPr>
          <w:rFonts w:hint="eastAsia" w:ascii="仿宋_GB2312" w:eastAsia="仿宋_GB2312"/>
          <w:sz w:val="32"/>
          <w:szCs w:val="32"/>
        </w:rPr>
        <w:t>为党委、政府和人民群众之间架起了一座新的“连心桥”。</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lang w:val="en-US" w:eastAsia="zh-CN"/>
        </w:rPr>
        <w:t>2020年乡村治理经费支出绩效评价</w:t>
      </w:r>
      <w:r>
        <w:rPr>
          <w:rFonts w:hint="eastAsia" w:ascii="仿宋_GB2312" w:eastAsia="仿宋_GB2312"/>
          <w:sz w:val="32"/>
          <w:szCs w:val="32"/>
        </w:rPr>
        <w:t>自我评分为</w:t>
      </w:r>
      <w:r>
        <w:rPr>
          <w:rFonts w:hint="eastAsia" w:ascii="仿宋_GB2312" w:eastAsia="仿宋_GB2312"/>
          <w:sz w:val="32"/>
          <w:szCs w:val="32"/>
          <w:lang w:val="en-US" w:eastAsia="zh-CN"/>
        </w:rPr>
        <w:t>98</w:t>
      </w:r>
      <w:r>
        <w:rPr>
          <w:rFonts w:hint="eastAsia" w:ascii="仿宋_GB2312" w:eastAsia="仿宋_GB2312"/>
          <w:sz w:val="32"/>
          <w:szCs w:val="32"/>
        </w:rPr>
        <w:t>分</w:t>
      </w:r>
      <w:r>
        <w:rPr>
          <w:rFonts w:hint="eastAsia" w:ascii="仿宋_GB2312" w:eastAsia="仿宋_GB2312"/>
          <w:sz w:val="32"/>
          <w:szCs w:val="32"/>
          <w:lang w:eastAsia="zh-CN"/>
        </w:rPr>
        <w:t>，</w:t>
      </w:r>
      <w:r>
        <w:rPr>
          <w:rFonts w:hint="eastAsia" w:ascii="仿宋_GB2312" w:eastAsia="仿宋_GB2312"/>
          <w:sz w:val="32"/>
          <w:szCs w:val="32"/>
        </w:rPr>
        <w:t>评价总体效果较好，项目自身有针对性的解决了</w:t>
      </w:r>
      <w:r>
        <w:rPr>
          <w:rFonts w:hint="eastAsia" w:ascii="Times New Roman" w:hAnsi="Times New Roman" w:eastAsia="仿宋_GB2312" w:cs="Times New Roman"/>
          <w:kern w:val="2"/>
          <w:sz w:val="32"/>
          <w:szCs w:val="32"/>
          <w:lang w:val="en-US" w:eastAsia="zh-CN" w:bidi="ar-SA"/>
        </w:rPr>
        <w:t>农村基础设施维修维护</w:t>
      </w:r>
      <w:r>
        <w:rPr>
          <w:rFonts w:hint="eastAsia" w:eastAsia="仿宋_GB2312" w:cs="Times New Roman"/>
          <w:kern w:val="2"/>
          <w:sz w:val="32"/>
          <w:szCs w:val="32"/>
          <w:lang w:val="en-US" w:eastAsia="zh-CN" w:bidi="ar-SA"/>
        </w:rPr>
        <w:t>及环境治理的问题，</w:t>
      </w:r>
      <w:r>
        <w:rPr>
          <w:rFonts w:hint="eastAsia" w:ascii="仿宋_GB2312" w:eastAsia="仿宋_GB2312"/>
          <w:sz w:val="32"/>
          <w:szCs w:val="32"/>
        </w:rPr>
        <w:t>绩效目标按期实现，按照各项政策要求，不断提高项目的绩效效率。</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报账资料不够规范和完善。</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eastAsia="楷体_GB2312"/>
          <w:sz w:val="32"/>
          <w:szCs w:val="32"/>
          <w:lang w:val="en-US" w:eastAsia="zh-CN"/>
        </w:rPr>
        <w:t>（三）下一步工作的建议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加强相关人员的培训，进一步规范和完善报账资料。</w:t>
      </w:r>
    </w:p>
    <w:p>
      <w:r>
        <w:br w:type="page"/>
      </w:r>
    </w:p>
    <w:p>
      <w:pPr>
        <w:spacing w:line="640" w:lineRule="exact"/>
        <w:jc w:val="both"/>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国胜乡人民政府</w:t>
      </w:r>
      <w:r>
        <w:rPr>
          <w:rFonts w:hint="eastAsia" w:eastAsia="方正楷体_GBK"/>
          <w:b/>
          <w:sz w:val="32"/>
          <w:szCs w:val="32"/>
        </w:rPr>
        <w:t>2020年</w:t>
      </w:r>
      <w:r>
        <w:rPr>
          <w:rFonts w:hint="eastAsia" w:eastAsia="方正楷体_GBK"/>
          <w:b/>
          <w:sz w:val="32"/>
          <w:szCs w:val="32"/>
          <w:lang w:eastAsia="zh-CN"/>
        </w:rPr>
        <w:t>安全生产监管</w:t>
      </w:r>
      <w:r>
        <w:rPr>
          <w:rFonts w:hint="eastAsia" w:eastAsia="方正楷体_GBK"/>
          <w:b/>
          <w:sz w:val="32"/>
          <w:szCs w:val="32"/>
        </w:rPr>
        <w:t>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00" w:firstLineChars="200"/>
        <w:textAlignment w:val="auto"/>
        <w:rPr>
          <w:rFonts w:hint="eastAsia" w:ascii="黑体" w:hAnsi="黑体" w:eastAsia="黑体"/>
          <w:sz w:val="30"/>
          <w:szCs w:val="24"/>
          <w:lang w:eastAsia="zh-CN"/>
        </w:rPr>
      </w:pPr>
    </w:p>
    <w:p>
      <w:pPr>
        <w:keepNext w:val="0"/>
        <w:keepLines w:val="0"/>
        <w:pageBreakBefore w:val="0"/>
        <w:numPr>
          <w:ilvl w:val="0"/>
          <w:numId w:val="1"/>
        </w:numPr>
        <w:kinsoku/>
        <w:wordWrap/>
        <w:overflowPunct/>
        <w:topLinePunct w:val="0"/>
        <w:autoSpaceDE/>
        <w:autoSpaceDN/>
        <w:bidi w:val="0"/>
        <w:adjustRightInd/>
        <w:snapToGrid/>
        <w:spacing w:line="440" w:lineRule="exact"/>
        <w:ind w:firstLine="600" w:firstLineChars="200"/>
        <w:textAlignment w:val="auto"/>
        <w:rPr>
          <w:rFonts w:hint="eastAsia" w:ascii="黑体" w:hAnsi="黑体" w:eastAsia="黑体"/>
          <w:sz w:val="30"/>
          <w:szCs w:val="24"/>
        </w:rPr>
      </w:pPr>
      <w:r>
        <w:rPr>
          <w:rFonts w:hint="eastAsia" w:ascii="黑体" w:hAnsi="黑体" w:eastAsia="黑体"/>
          <w:sz w:val="30"/>
          <w:szCs w:val="24"/>
        </w:rPr>
        <w:t>基本情况</w:t>
      </w:r>
    </w:p>
    <w:p>
      <w:pPr>
        <w:spacing w:line="560" w:lineRule="exact"/>
        <w:ind w:firstLine="640" w:firstLineChars="200"/>
        <w:rPr>
          <w:rFonts w:hint="eastAsia" w:eastAsia="仿宋_GB2312"/>
          <w:sz w:val="32"/>
          <w:szCs w:val="32"/>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盐边县国胜乡人民政府</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项目主管单位牵头实施项目，编制实施方案，对该资金加强资金管理，确保专款专用，不得挪作他用，提高资金使用绩效</w:t>
      </w:r>
      <w:r>
        <w:rPr>
          <w:rFonts w:eastAsia="仿宋_GB2312"/>
          <w:sz w:val="32"/>
          <w:szCs w:val="32"/>
        </w:rPr>
        <w:t>。</w:t>
      </w:r>
    </w:p>
    <w:p>
      <w:pPr>
        <w:spacing w:line="560" w:lineRule="exact"/>
        <w:ind w:firstLine="800" w:firstLineChars="250"/>
        <w:rPr>
          <w:rFonts w:eastAsia="仿宋_GB2312"/>
          <w:sz w:val="32"/>
          <w:szCs w:val="32"/>
        </w:rPr>
      </w:pP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default" w:ascii="仿宋_GB2312" w:eastAsia="仿宋_GB2312"/>
          <w:sz w:val="32"/>
          <w:szCs w:val="32"/>
          <w:lang w:val="en-US" w:eastAsia="zh-CN"/>
        </w:rPr>
      </w:pPr>
      <w:r>
        <w:rPr>
          <w:rFonts w:hint="eastAsia" w:eastAsia="仿宋_GB2312"/>
          <w:sz w:val="32"/>
          <w:szCs w:val="32"/>
        </w:rPr>
        <w:t>根</w:t>
      </w:r>
      <w:r>
        <w:rPr>
          <w:rFonts w:hint="eastAsia" w:eastAsia="仿宋_GB2312"/>
          <w:color w:val="auto"/>
          <w:sz w:val="32"/>
          <w:szCs w:val="32"/>
        </w:rPr>
        <w:t>据</w:t>
      </w:r>
      <w:r>
        <w:rPr>
          <w:rFonts w:hint="eastAsia" w:ascii="仿宋_GB2312" w:eastAsia="仿宋_GB2312"/>
          <w:color w:val="auto"/>
          <w:sz w:val="32"/>
          <w:szCs w:val="32"/>
          <w:lang w:eastAsia="zh-CN"/>
        </w:rPr>
        <w:t>盐财资建</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2020</w:t>
      </w:r>
      <w:r>
        <w:rPr>
          <w:rFonts w:hint="eastAsia" w:ascii="仿宋_GB2312" w:eastAsia="仿宋_GB2312"/>
          <w:color w:val="auto"/>
          <w:sz w:val="32"/>
          <w:szCs w:val="32"/>
        </w:rPr>
        <w:t>〕</w:t>
      </w:r>
      <w:r>
        <w:rPr>
          <w:rFonts w:hint="eastAsia" w:ascii="仿宋_GB2312" w:eastAsia="仿宋_GB2312"/>
          <w:color w:val="auto"/>
          <w:sz w:val="32"/>
          <w:szCs w:val="32"/>
          <w:lang w:eastAsia="zh-CN"/>
        </w:rPr>
        <w:t>70号</w:t>
      </w:r>
      <w:r>
        <w:rPr>
          <w:rFonts w:hint="eastAsia" w:ascii="仿宋_GB2312" w:eastAsia="仿宋_GB2312"/>
          <w:color w:val="auto"/>
          <w:sz w:val="32"/>
          <w:szCs w:val="32"/>
          <w:lang w:val="en-US" w:eastAsia="zh-CN"/>
        </w:rPr>
        <w:t>文件</w:t>
      </w:r>
      <w:r>
        <w:rPr>
          <w:rFonts w:hint="eastAsia" w:ascii="仿宋_GB2312" w:eastAsia="仿宋_GB2312"/>
          <w:sz w:val="32"/>
          <w:szCs w:val="32"/>
        </w:rPr>
        <w:t>下达</w:t>
      </w:r>
      <w:r>
        <w:rPr>
          <w:rFonts w:hint="eastAsia" w:ascii="Times New Roman" w:hAnsi="Times New Roman" w:eastAsia="仿宋_GB2312" w:cs="Times New Roman"/>
          <w:kern w:val="2"/>
          <w:sz w:val="32"/>
          <w:szCs w:val="32"/>
          <w:lang w:val="en-US" w:eastAsia="zh-CN" w:bidi="ar-SA"/>
        </w:rPr>
        <w:t>安全生产监管经费</w:t>
      </w:r>
      <w:r>
        <w:rPr>
          <w:rFonts w:hint="eastAsia" w:ascii="仿宋_GB2312" w:eastAsia="仿宋_GB2312"/>
          <w:sz w:val="32"/>
          <w:szCs w:val="32"/>
          <w:lang w:val="en-US" w:eastAsia="zh-CN"/>
        </w:rPr>
        <w:t>5万元，用于安全生产监管支出。</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盐边县国胜乡人民政府</w:t>
      </w:r>
      <w:r>
        <w:rPr>
          <w:rFonts w:hint="eastAsia" w:eastAsia="仿宋_GB2312"/>
          <w:sz w:val="32"/>
          <w:szCs w:val="32"/>
        </w:rPr>
        <w:t>进行核算。</w:t>
      </w:r>
    </w:p>
    <w:p>
      <w:pPr>
        <w:spacing w:line="560" w:lineRule="exact"/>
        <w:ind w:firstLine="640" w:firstLineChars="200"/>
        <w:rPr>
          <w:rFonts w:hint="eastAsia" w:eastAsia="仿宋_GB2312"/>
          <w:sz w:val="32"/>
          <w:szCs w:val="32"/>
          <w:lang w:eastAsia="zh-CN"/>
        </w:rPr>
      </w:pPr>
      <w:r>
        <w:rPr>
          <w:rFonts w:hint="eastAsia" w:eastAsia="仿宋_GB2312"/>
          <w:sz w:val="32"/>
          <w:szCs w:val="32"/>
        </w:rPr>
        <w:t>资金支付具体项目条件是：20</w:t>
      </w:r>
      <w:r>
        <w:rPr>
          <w:rFonts w:hint="eastAsia" w:eastAsia="仿宋_GB2312"/>
          <w:sz w:val="32"/>
          <w:szCs w:val="32"/>
          <w:lang w:val="en-US" w:eastAsia="zh-CN"/>
        </w:rPr>
        <w:t>20</w:t>
      </w:r>
      <w:r>
        <w:rPr>
          <w:rFonts w:hint="eastAsia" w:eastAsia="仿宋_GB2312"/>
          <w:sz w:val="32"/>
          <w:szCs w:val="32"/>
        </w:rPr>
        <w:t>年的</w:t>
      </w:r>
      <w:r>
        <w:rPr>
          <w:rFonts w:hint="eastAsia" w:eastAsia="仿宋_GB2312"/>
          <w:sz w:val="32"/>
          <w:szCs w:val="32"/>
          <w:lang w:eastAsia="zh-CN"/>
        </w:rPr>
        <w:t>安全生产监管经费，用于农村安全生产监管、水毁道路维修等项目</w:t>
      </w:r>
      <w:r>
        <w:rPr>
          <w:rFonts w:hint="eastAsia" w:eastAsia="仿宋_GB2312"/>
          <w:sz w:val="32"/>
          <w:szCs w:val="32"/>
        </w:rPr>
        <w:t>，</w:t>
      </w:r>
      <w:r>
        <w:rPr>
          <w:rFonts w:hint="eastAsia" w:eastAsia="仿宋_GB2312"/>
          <w:sz w:val="32"/>
          <w:szCs w:val="32"/>
          <w:lang w:eastAsia="zh-CN"/>
        </w:rPr>
        <w:t>均为</w:t>
      </w:r>
      <w:r>
        <w:rPr>
          <w:rFonts w:hint="eastAsia" w:eastAsia="仿宋_GB2312"/>
          <w:sz w:val="32"/>
          <w:szCs w:val="32"/>
        </w:rPr>
        <w:t>农村基础设施和</w:t>
      </w:r>
      <w:r>
        <w:rPr>
          <w:rFonts w:hint="eastAsia" w:eastAsia="仿宋_GB2312"/>
          <w:sz w:val="32"/>
          <w:szCs w:val="32"/>
          <w:lang w:eastAsia="zh-CN"/>
        </w:rPr>
        <w:t>安全</w:t>
      </w:r>
      <w:r>
        <w:rPr>
          <w:rFonts w:hint="eastAsia" w:eastAsia="仿宋_GB2312"/>
          <w:sz w:val="32"/>
          <w:szCs w:val="32"/>
        </w:rPr>
        <w:t>项目类运行维护项目</w:t>
      </w:r>
      <w:r>
        <w:rPr>
          <w:rFonts w:hint="eastAsia" w:eastAsia="仿宋_GB2312"/>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bCs/>
          <w:sz w:val="32"/>
          <w:szCs w:val="32"/>
        </w:rPr>
      </w:pPr>
      <w:r>
        <w:rPr>
          <w:rFonts w:hint="eastAsia" w:ascii="楷体" w:hAnsi="楷体" w:eastAsia="楷体"/>
          <w:sz w:val="32"/>
          <w:szCs w:val="32"/>
          <w:lang w:eastAsia="zh-CN"/>
        </w:rPr>
        <w:t>（一）</w:t>
      </w:r>
      <w:r>
        <w:rPr>
          <w:rFonts w:hint="eastAsia" w:ascii="楷体" w:hAnsi="楷体" w:eastAsia="楷体"/>
          <w:sz w:val="32"/>
          <w:szCs w:val="32"/>
        </w:rPr>
        <w:t>项目概况</w:t>
      </w:r>
    </w:p>
    <w:p>
      <w:pPr>
        <w:pStyle w:val="3"/>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2020年的安全生产监管经费，主要用于农村安全生产监管、安全知识宣传、乡临聘安全监管员补助及开展安全工作相关费用等支出。</w:t>
      </w:r>
    </w:p>
    <w:p>
      <w:pPr>
        <w:keepNext w:val="0"/>
        <w:keepLines w:val="0"/>
        <w:pageBreakBefore w:val="0"/>
        <w:numPr>
          <w:ilvl w:val="0"/>
          <w:numId w:val="2"/>
        </w:numPr>
        <w:kinsoku/>
        <w:wordWrap/>
        <w:overflowPunct/>
        <w:topLinePunct w:val="0"/>
        <w:autoSpaceDE/>
        <w:autoSpaceDN/>
        <w:bidi w:val="0"/>
        <w:adjustRightInd/>
        <w:snapToGrid/>
        <w:spacing w:line="440" w:lineRule="exact"/>
        <w:ind w:firstLine="643" w:firstLineChars="200"/>
        <w:textAlignment w:val="auto"/>
        <w:rPr>
          <w:rFonts w:hint="eastAsia" w:ascii="黑体" w:hAnsi="黑体" w:eastAsia="黑体" w:cs="黑体"/>
          <w:b/>
          <w:sz w:val="32"/>
          <w:szCs w:val="32"/>
        </w:rPr>
      </w:pP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3" w:firstLineChars="200"/>
        <w:textAlignment w:val="auto"/>
        <w:rPr>
          <w:rFonts w:hint="eastAsia" w:ascii="仿宋_GB2312" w:eastAsia="仿宋_GB2312"/>
          <w:b/>
          <w:sz w:val="32"/>
          <w:szCs w:val="32"/>
        </w:rPr>
      </w:pPr>
      <w:r>
        <w:rPr>
          <w:rFonts w:hint="eastAsia" w:ascii="楷体_GB2312" w:hAnsi="楷体_GB2312" w:eastAsia="楷体_GB2312" w:cs="楷体_GB2312"/>
          <w:b/>
          <w:sz w:val="32"/>
          <w:szCs w:val="32"/>
        </w:rPr>
        <w:t>（一）项目资金申报及批复情况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根据项目实施方案</w:t>
      </w:r>
      <w:r>
        <w:rPr>
          <w:rFonts w:hint="eastAsia" w:ascii="仿宋_GB2312" w:eastAsia="仿宋_GB2312"/>
          <w:sz w:val="32"/>
          <w:szCs w:val="32"/>
          <w:lang w:eastAsia="zh-CN"/>
        </w:rPr>
        <w:t>实施</w:t>
      </w:r>
      <w:r>
        <w:rPr>
          <w:rFonts w:hint="eastAsia" w:ascii="仿宋_GB2312" w:eastAsia="仿宋_GB2312"/>
          <w:sz w:val="32"/>
          <w:szCs w:val="32"/>
        </w:rPr>
        <w:t>，</w:t>
      </w:r>
      <w:r>
        <w:rPr>
          <w:rFonts w:hint="eastAsia" w:ascii="仿宋_GB2312" w:eastAsia="仿宋_GB2312"/>
          <w:sz w:val="32"/>
          <w:szCs w:val="32"/>
          <w:lang w:eastAsia="zh-CN"/>
        </w:rPr>
        <w:t>项目竣工</w:t>
      </w:r>
      <w:r>
        <w:rPr>
          <w:rFonts w:hint="eastAsia" w:ascii="仿宋_GB2312" w:eastAsia="仿宋_GB2312"/>
          <w:sz w:val="32"/>
          <w:szCs w:val="32"/>
        </w:rPr>
        <w:t>经</w:t>
      </w:r>
      <w:r>
        <w:rPr>
          <w:rFonts w:hint="eastAsia" w:ascii="仿宋_GB2312" w:eastAsia="仿宋_GB2312"/>
          <w:sz w:val="32"/>
          <w:szCs w:val="32"/>
          <w:lang w:eastAsia="zh-CN"/>
        </w:rPr>
        <w:t>乡</w:t>
      </w:r>
      <w:r>
        <w:rPr>
          <w:rFonts w:hint="eastAsia" w:ascii="仿宋_GB2312" w:eastAsia="仿宋_GB2312"/>
          <w:sz w:val="32"/>
          <w:szCs w:val="32"/>
        </w:rPr>
        <w:t>项目办实地</w:t>
      </w:r>
      <w:r>
        <w:rPr>
          <w:rFonts w:hint="eastAsia" w:ascii="仿宋_GB2312" w:eastAsia="仿宋_GB2312"/>
          <w:sz w:val="32"/>
          <w:szCs w:val="32"/>
          <w:lang w:eastAsia="zh-CN"/>
        </w:rPr>
        <w:t>验收</w:t>
      </w:r>
      <w:r>
        <w:rPr>
          <w:rFonts w:hint="eastAsia" w:ascii="仿宋_GB2312" w:eastAsia="仿宋_GB2312"/>
          <w:sz w:val="32"/>
          <w:szCs w:val="32"/>
        </w:rPr>
        <w:t>后，</w:t>
      </w:r>
      <w:r>
        <w:rPr>
          <w:rFonts w:hint="eastAsia" w:ascii="仿宋_GB2312" w:eastAsia="仿宋_GB2312"/>
          <w:sz w:val="32"/>
          <w:szCs w:val="32"/>
          <w:lang w:eastAsia="zh-CN"/>
        </w:rPr>
        <w:t>乡</w:t>
      </w:r>
      <w:r>
        <w:rPr>
          <w:rFonts w:hint="eastAsia" w:ascii="仿宋_GB2312" w:eastAsia="仿宋_GB2312"/>
          <w:sz w:val="32"/>
          <w:szCs w:val="32"/>
        </w:rPr>
        <w:t>财政所收到项目</w:t>
      </w:r>
      <w:r>
        <w:rPr>
          <w:rFonts w:hint="eastAsia" w:ascii="仿宋_GB2312" w:eastAsia="仿宋_GB2312"/>
          <w:sz w:val="32"/>
          <w:szCs w:val="32"/>
          <w:lang w:eastAsia="zh-CN"/>
        </w:rPr>
        <w:t>验收表及相关资料</w:t>
      </w:r>
      <w:r>
        <w:rPr>
          <w:rFonts w:hint="eastAsia" w:ascii="仿宋_GB2312" w:eastAsia="仿宋_GB2312"/>
          <w:sz w:val="32"/>
          <w:szCs w:val="32"/>
        </w:rPr>
        <w:t>后将项目资金通过大平台申报转入</w:t>
      </w:r>
      <w:r>
        <w:rPr>
          <w:rFonts w:hint="eastAsia" w:ascii="仿宋_GB2312" w:eastAsia="仿宋_GB2312"/>
          <w:sz w:val="32"/>
          <w:szCs w:val="32"/>
          <w:lang w:eastAsia="zh-CN"/>
        </w:rPr>
        <w:t>施工方</w:t>
      </w:r>
      <w:r>
        <w:rPr>
          <w:rFonts w:hint="eastAsia" w:ascii="仿宋_GB2312" w:eastAsia="仿宋_GB2312"/>
          <w:sz w:val="32"/>
          <w:szCs w:val="32"/>
        </w:rPr>
        <w:t>账户。</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w:t>
      </w:r>
      <w:r>
        <w:rPr>
          <w:rFonts w:hint="eastAsia" w:ascii="楷体_GB2312" w:hAnsi="楷体_GB2312" w:eastAsia="楷体_GB2312" w:cs="楷体_GB2312"/>
          <w:b/>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2020年国胜乡</w:t>
      </w:r>
      <w:r>
        <w:rPr>
          <w:rFonts w:hint="eastAsia" w:ascii="Times New Roman" w:hAnsi="Times New Roman" w:eastAsia="仿宋_GB2312" w:cs="Times New Roman"/>
          <w:kern w:val="2"/>
          <w:sz w:val="32"/>
          <w:szCs w:val="32"/>
          <w:lang w:val="en-US" w:eastAsia="zh-CN" w:bidi="ar-SA"/>
        </w:rPr>
        <w:t>安全生产监管经费</w:t>
      </w:r>
      <w:r>
        <w:rPr>
          <w:rFonts w:hint="eastAsia" w:ascii="仿宋_GB2312" w:eastAsia="仿宋_GB2312"/>
          <w:sz w:val="32"/>
          <w:szCs w:val="32"/>
        </w:rPr>
        <w:t>共计</w:t>
      </w:r>
      <w:r>
        <w:rPr>
          <w:rFonts w:hint="eastAsia" w:ascii="仿宋_GB2312" w:eastAsia="仿宋_GB2312"/>
          <w:sz w:val="32"/>
          <w:szCs w:val="32"/>
          <w:lang w:val="en-US" w:eastAsia="zh-CN"/>
        </w:rPr>
        <w:t>5</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我</w:t>
      </w:r>
      <w:r>
        <w:rPr>
          <w:rFonts w:hint="eastAsia" w:ascii="仿宋_GB2312" w:eastAsia="仿宋_GB2312"/>
          <w:sz w:val="32"/>
          <w:szCs w:val="32"/>
          <w:lang w:eastAsia="zh-CN"/>
        </w:rPr>
        <w:t>乡</w:t>
      </w:r>
      <w:r>
        <w:rPr>
          <w:rFonts w:hint="eastAsia" w:ascii="仿宋_GB2312" w:eastAsia="仿宋_GB2312"/>
          <w:sz w:val="32"/>
          <w:szCs w:val="32"/>
        </w:rPr>
        <w:t>有健全的</w:t>
      </w:r>
      <w:r>
        <w:rPr>
          <w:rFonts w:hint="eastAsia" w:ascii="仿宋_GB2312" w:eastAsia="仿宋_GB2312"/>
          <w:sz w:val="32"/>
          <w:szCs w:val="32"/>
          <w:lang w:eastAsia="zh-CN"/>
        </w:rPr>
        <w:t>乡</w:t>
      </w:r>
      <w:r>
        <w:rPr>
          <w:rFonts w:hint="eastAsia" w:ascii="仿宋_GB2312" w:eastAsia="仿宋_GB2312"/>
          <w:sz w:val="32"/>
          <w:szCs w:val="32"/>
        </w:rPr>
        <w:t>级财务管理制度，且严格按照财务管理制度执行，账务处理及时，会计核算规范。</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ascii="Times New Roman" w:hAnsi="Times New Roman" w:eastAsia="仿宋_GB2312" w:cs="Times New Roman"/>
          <w:kern w:val="2"/>
          <w:sz w:val="32"/>
          <w:szCs w:val="32"/>
          <w:lang w:val="en-US" w:eastAsia="zh-CN" w:bidi="ar-SA"/>
        </w:rPr>
        <w:t>2020年的安全生产监管经费，主要用于农村安全生产监管、安全知识宣传、乡临聘安全监管员补助及开展安全工作相关费用等支出,共产生</w:t>
      </w:r>
      <w:r>
        <w:rPr>
          <w:rFonts w:hint="eastAsia" w:ascii="仿宋_GB2312" w:eastAsia="仿宋_GB2312"/>
          <w:sz w:val="32"/>
          <w:szCs w:val="32"/>
          <w:lang w:eastAsia="zh-CN"/>
        </w:rPr>
        <w:t>费用</w:t>
      </w:r>
      <w:r>
        <w:rPr>
          <w:rFonts w:hint="eastAsia" w:ascii="仿宋_GB2312" w:eastAsia="仿宋_GB2312"/>
          <w:sz w:val="32"/>
          <w:szCs w:val="32"/>
        </w:rPr>
        <w:t>共计</w:t>
      </w:r>
      <w:r>
        <w:rPr>
          <w:rFonts w:hint="eastAsia" w:ascii="仿宋_GB2312" w:eastAsia="仿宋_GB2312"/>
          <w:sz w:val="32"/>
          <w:szCs w:val="32"/>
          <w:lang w:val="en-US" w:eastAsia="zh-CN"/>
        </w:rPr>
        <w:t>5万元</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440" w:lineRule="exact"/>
        <w:ind w:firstLine="643" w:firstLineChars="200"/>
        <w:textAlignment w:val="auto"/>
        <w:rPr>
          <w:rFonts w:hint="default" w:ascii="仿宋_GB2312" w:eastAsia="仿宋_GB2312"/>
          <w:sz w:val="32"/>
          <w:szCs w:val="32"/>
          <w:lang w:val="en-US" w:eastAsia="zh-CN"/>
        </w:rPr>
      </w:pPr>
      <w:r>
        <w:rPr>
          <w:rFonts w:hint="eastAsia" w:ascii="楷体_GB2312" w:hAnsi="楷体_GB2312" w:eastAsia="楷体_GB2312" w:cs="楷体_GB2312"/>
          <w:b/>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．提高</w:t>
      </w:r>
      <w:r>
        <w:rPr>
          <w:rFonts w:hint="eastAsia" w:ascii="仿宋_GB2312" w:eastAsia="仿宋_GB2312"/>
          <w:sz w:val="32"/>
          <w:szCs w:val="32"/>
          <w:lang w:eastAsia="zh-CN"/>
        </w:rPr>
        <w:t>安全生产水平</w:t>
      </w:r>
      <w:r>
        <w:rPr>
          <w:rFonts w:hint="eastAsia" w:ascii="仿宋_GB2312" w:eastAsia="仿宋_GB2312"/>
          <w:sz w:val="32"/>
          <w:szCs w:val="32"/>
        </w:rPr>
        <w:t>，</w:t>
      </w:r>
      <w:r>
        <w:rPr>
          <w:rFonts w:hint="eastAsia" w:ascii="仿宋_GB2312" w:eastAsia="仿宋_GB2312"/>
          <w:sz w:val="32"/>
          <w:szCs w:val="32"/>
          <w:lang w:eastAsia="zh-CN"/>
        </w:rPr>
        <w:t>保障人民群众人身安全</w:t>
      </w:r>
      <w:r>
        <w:rPr>
          <w:rFonts w:hint="eastAsia" w:ascii="仿宋_GB2312" w:eastAsia="仿宋_GB2312"/>
          <w:sz w:val="32"/>
          <w:szCs w:val="32"/>
        </w:rPr>
        <w:t>。通过</w:t>
      </w:r>
      <w:r>
        <w:rPr>
          <w:rFonts w:hint="eastAsia" w:ascii="仿宋_GB2312" w:eastAsia="仿宋_GB2312"/>
          <w:sz w:val="32"/>
          <w:szCs w:val="32"/>
          <w:lang w:eastAsia="zh-CN"/>
        </w:rPr>
        <w:t>农村水毁道路维修</w:t>
      </w:r>
      <w:r>
        <w:rPr>
          <w:rFonts w:hint="eastAsia" w:ascii="仿宋_GB2312" w:eastAsia="仿宋_GB2312"/>
          <w:sz w:val="32"/>
          <w:szCs w:val="32"/>
        </w:rPr>
        <w:t>，</w:t>
      </w:r>
      <w:r>
        <w:rPr>
          <w:rFonts w:hint="eastAsia" w:ascii="仿宋_GB2312" w:eastAsia="仿宋_GB2312"/>
          <w:sz w:val="32"/>
          <w:szCs w:val="32"/>
          <w:lang w:eastAsia="zh-CN"/>
        </w:rPr>
        <w:t>保障了车辆和行人通行的安全，使农产品能及时运输销售，</w:t>
      </w:r>
      <w:r>
        <w:rPr>
          <w:rFonts w:hint="eastAsia" w:ascii="仿宋_GB2312" w:eastAsia="仿宋_GB2312"/>
          <w:sz w:val="32"/>
          <w:szCs w:val="32"/>
        </w:rPr>
        <w:t>提高了群众的生活</w:t>
      </w:r>
      <w:r>
        <w:rPr>
          <w:rFonts w:hint="eastAsia" w:ascii="仿宋_GB2312" w:eastAsia="仿宋_GB2312"/>
          <w:sz w:val="32"/>
          <w:szCs w:val="32"/>
          <w:lang w:eastAsia="zh-CN"/>
        </w:rPr>
        <w:t>水平</w:t>
      </w:r>
      <w:r>
        <w:rPr>
          <w:rFonts w:hint="eastAsia" w:ascii="仿宋_GB2312" w:eastAsia="仿宋_GB2312"/>
          <w:sz w:val="32"/>
          <w:szCs w:val="32"/>
        </w:rPr>
        <w:t>。</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eastAsia="zh-CN"/>
        </w:rPr>
        <w:t>保障安全生产监管工作的正常开展</w:t>
      </w:r>
      <w:r>
        <w:rPr>
          <w:rFonts w:hint="eastAsia" w:ascii="仿宋_GB2312" w:eastAsia="仿宋_GB2312"/>
          <w:sz w:val="32"/>
          <w:szCs w:val="32"/>
        </w:rPr>
        <w:t>。通过</w:t>
      </w:r>
      <w:r>
        <w:rPr>
          <w:rFonts w:hint="eastAsia" w:ascii="仿宋_GB2312" w:eastAsia="仿宋_GB2312"/>
          <w:sz w:val="32"/>
          <w:szCs w:val="32"/>
          <w:lang w:eastAsia="zh-CN"/>
        </w:rPr>
        <w:t>安全生产监管</w:t>
      </w:r>
      <w:r>
        <w:rPr>
          <w:rFonts w:hint="eastAsia" w:ascii="仿宋_GB2312" w:eastAsia="仿宋_GB2312"/>
          <w:sz w:val="32"/>
          <w:szCs w:val="32"/>
        </w:rPr>
        <w:t>经费的保障，</w:t>
      </w:r>
      <w:r>
        <w:rPr>
          <w:rFonts w:hint="eastAsia" w:ascii="仿宋_GB2312" w:eastAsia="仿宋_GB2312"/>
          <w:sz w:val="32"/>
          <w:szCs w:val="32"/>
          <w:lang w:eastAsia="zh-CN"/>
        </w:rPr>
        <w:t>确保了安全生产监管工作</w:t>
      </w:r>
      <w:r>
        <w:rPr>
          <w:rFonts w:hint="eastAsia" w:ascii="仿宋_GB2312" w:eastAsia="仿宋_GB2312"/>
          <w:sz w:val="32"/>
          <w:szCs w:val="32"/>
        </w:rPr>
        <w:t>的正常</w:t>
      </w:r>
      <w:r>
        <w:rPr>
          <w:rFonts w:hint="eastAsia" w:ascii="仿宋_GB2312" w:eastAsia="仿宋_GB2312"/>
          <w:sz w:val="32"/>
          <w:szCs w:val="32"/>
          <w:lang w:eastAsia="zh-CN"/>
        </w:rPr>
        <w:t>开展，打造平安乡村。</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eastAsia="仿宋_GB2312"/>
          <w:sz w:val="32"/>
          <w:szCs w:val="32"/>
        </w:rPr>
      </w:pPr>
      <w:r>
        <w:rPr>
          <w:rFonts w:hint="eastAsia" w:ascii="仿宋_GB2312" w:eastAsia="仿宋_GB2312"/>
          <w:sz w:val="32"/>
          <w:szCs w:val="32"/>
          <w:lang w:val="en-US" w:eastAsia="zh-CN"/>
        </w:rPr>
        <w:t>2020年安全生产监管经费支出绩效评价</w:t>
      </w:r>
      <w:r>
        <w:rPr>
          <w:rFonts w:hint="eastAsia" w:ascii="仿宋_GB2312" w:eastAsia="仿宋_GB2312"/>
          <w:sz w:val="32"/>
          <w:szCs w:val="32"/>
        </w:rPr>
        <w:t>自我评分为</w:t>
      </w:r>
      <w:r>
        <w:rPr>
          <w:rFonts w:hint="eastAsia" w:ascii="仿宋_GB2312" w:eastAsia="仿宋_GB2312"/>
          <w:sz w:val="32"/>
          <w:szCs w:val="32"/>
          <w:lang w:val="en-US" w:eastAsia="zh-CN"/>
        </w:rPr>
        <w:t>98</w:t>
      </w:r>
      <w:r>
        <w:rPr>
          <w:rFonts w:hint="eastAsia" w:ascii="仿宋_GB2312" w:eastAsia="仿宋_GB2312"/>
          <w:sz w:val="32"/>
          <w:szCs w:val="32"/>
        </w:rPr>
        <w:t>分</w:t>
      </w:r>
      <w:r>
        <w:rPr>
          <w:rFonts w:hint="eastAsia" w:ascii="仿宋_GB2312" w:eastAsia="仿宋_GB2312"/>
          <w:sz w:val="32"/>
          <w:szCs w:val="32"/>
          <w:lang w:eastAsia="zh-CN"/>
        </w:rPr>
        <w:t>，</w:t>
      </w:r>
      <w:r>
        <w:rPr>
          <w:rFonts w:hint="eastAsia" w:ascii="仿宋_GB2312" w:eastAsia="仿宋_GB2312"/>
          <w:sz w:val="32"/>
          <w:szCs w:val="32"/>
        </w:rPr>
        <w:t>评价总体效果较好，项目自身有针对性的解决了</w:t>
      </w:r>
      <w:r>
        <w:rPr>
          <w:rFonts w:hint="eastAsia" w:ascii="Times New Roman" w:hAnsi="Times New Roman" w:eastAsia="仿宋_GB2312" w:cs="Times New Roman"/>
          <w:kern w:val="2"/>
          <w:sz w:val="32"/>
          <w:szCs w:val="32"/>
          <w:lang w:val="en-US" w:eastAsia="zh-CN" w:bidi="ar-SA"/>
        </w:rPr>
        <w:t>农村</w:t>
      </w:r>
      <w:r>
        <w:rPr>
          <w:rFonts w:hint="eastAsia" w:eastAsia="仿宋_GB2312" w:cs="Times New Roman"/>
          <w:kern w:val="2"/>
          <w:sz w:val="32"/>
          <w:szCs w:val="32"/>
          <w:lang w:val="en-US" w:eastAsia="zh-CN" w:bidi="ar-SA"/>
        </w:rPr>
        <w:t>水毁道路维修及安全生产监管的问题，</w:t>
      </w:r>
      <w:r>
        <w:rPr>
          <w:rFonts w:hint="eastAsia" w:ascii="仿宋_GB2312" w:eastAsia="仿宋_GB2312"/>
          <w:sz w:val="32"/>
          <w:szCs w:val="32"/>
        </w:rPr>
        <w:t>绩效目标按期实现，按照各项政策要求，不断提高项目的绩效效率。</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1.安全监管人员专业知识欠缺，容易忽视一些安全风险。</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2.乡政府安全监管力量配备不足。由于缺乏必要的技术装备，安监人员在工作中只能靠眼睛去看，用耳朵去听，凭鼻子去闻，靠人去严防死守。安全监管的科技含量太低，监管效果不理想。</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eastAsia="楷体_GB2312"/>
          <w:sz w:val="32"/>
          <w:szCs w:val="32"/>
          <w:lang w:val="en-US" w:eastAsia="zh-CN"/>
        </w:rPr>
      </w:pPr>
      <w:r>
        <w:rPr>
          <w:rFonts w:hint="eastAsia" w:eastAsia="楷体_GB2312"/>
          <w:sz w:val="32"/>
          <w:szCs w:val="32"/>
          <w:lang w:val="en-US" w:eastAsia="zh-CN"/>
        </w:rPr>
        <w:t>（三）下一步工作的建议</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1.加强对相关人员的专业知识培训，提高安全风险防范意识。</w:t>
      </w:r>
    </w:p>
    <w:p>
      <w:pPr>
        <w:keepNext w:val="0"/>
        <w:keepLines w:val="0"/>
        <w:pageBreakBefore w:val="0"/>
        <w:kinsoku/>
        <w:wordWrap/>
        <w:overflowPunct/>
        <w:topLinePunct w:val="0"/>
        <w:autoSpaceDE/>
        <w:autoSpaceDN/>
        <w:bidi w:val="0"/>
        <w:adjustRightInd/>
        <w:snapToGrid/>
        <w:spacing w:line="4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2.强化安全监管科技含量，加强专业技术装备的配备，并加强对安全监管人员的技能培训，使安全监管人员能熟练使用相关设备，提升监管效果。</w:t>
      </w:r>
    </w:p>
    <w:p>
      <w:pPr>
        <w:rPr>
          <w:rFonts w:hint="eastAsia" w:ascii="仿宋_GB2312" w:eastAsia="仿宋_GB2312"/>
          <w:sz w:val="32"/>
          <w:szCs w:val="32"/>
          <w:lang w:val="en-US" w:eastAsia="zh-CN"/>
        </w:rPr>
      </w:pPr>
      <w:r>
        <w:rPr>
          <w:rFonts w:hint="eastAsia" w:ascii="仿宋_GB2312" w:eastAsia="仿宋_GB2312"/>
          <w:sz w:val="32"/>
          <w:szCs w:val="32"/>
          <w:lang w:val="en-US" w:eastAsia="zh-CN"/>
        </w:rPr>
        <w:br w:type="page"/>
      </w: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国胜乡人民政府</w:t>
      </w:r>
      <w:r>
        <w:rPr>
          <w:rFonts w:hint="eastAsia" w:eastAsia="方正楷体_GBK"/>
          <w:b/>
          <w:sz w:val="32"/>
          <w:szCs w:val="32"/>
        </w:rPr>
        <w:t>2020</w:t>
      </w:r>
      <w:r>
        <w:rPr>
          <w:rFonts w:hint="eastAsia" w:eastAsia="方正楷体_GBK"/>
          <w:b/>
          <w:sz w:val="32"/>
          <w:szCs w:val="32"/>
          <w:lang w:eastAsia="zh-CN"/>
        </w:rPr>
        <w:t>年五保户供养经费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eastAsia="zh-CN"/>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：盐边县国胜乡人民政府</w:t>
      </w:r>
    </w:p>
    <w:p>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w:t>
      </w:r>
      <w:r>
        <w:rPr>
          <w:rFonts w:hint="eastAsia" w:eastAsia="仿宋_GB2312"/>
          <w:color w:val="auto"/>
          <w:sz w:val="32"/>
          <w:szCs w:val="32"/>
        </w:rPr>
        <w:t>据</w:t>
      </w:r>
      <w:r>
        <w:rPr>
          <w:rFonts w:hint="eastAsia" w:ascii="仿宋_GB2312" w:eastAsia="仿宋_GB2312"/>
          <w:color w:val="auto"/>
          <w:sz w:val="32"/>
          <w:szCs w:val="32"/>
          <w:lang w:eastAsia="zh-CN"/>
        </w:rPr>
        <w:t>盐财资预</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20</w:t>
      </w:r>
      <w:r>
        <w:rPr>
          <w:rFonts w:hint="eastAsia" w:ascii="仿宋_GB2312" w:eastAsia="仿宋_GB2312"/>
          <w:color w:val="auto"/>
          <w:sz w:val="32"/>
          <w:szCs w:val="32"/>
          <w:lang w:val="en-US" w:eastAsia="zh-CN"/>
        </w:rPr>
        <w:t>19</w:t>
      </w:r>
      <w:r>
        <w:rPr>
          <w:rFonts w:hint="eastAsia" w:ascii="仿宋_GB2312" w:eastAsia="仿宋_GB2312"/>
          <w:color w:val="auto"/>
          <w:sz w:val="32"/>
          <w:szCs w:val="32"/>
        </w:rPr>
        <w:t>〕</w:t>
      </w:r>
      <w:r>
        <w:rPr>
          <w:rFonts w:hint="eastAsia" w:ascii="仿宋_GB2312" w:eastAsia="仿宋_GB2312"/>
          <w:color w:val="auto"/>
          <w:sz w:val="32"/>
          <w:szCs w:val="32"/>
          <w:lang w:eastAsia="zh-CN"/>
        </w:rPr>
        <w:t>7</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号</w:t>
      </w:r>
      <w:r>
        <w:rPr>
          <w:rFonts w:hint="eastAsia" w:ascii="仿宋_GB2312" w:eastAsia="仿宋_GB2312"/>
          <w:color w:val="auto"/>
          <w:sz w:val="32"/>
          <w:szCs w:val="32"/>
          <w:lang w:val="en-US" w:eastAsia="zh-CN"/>
        </w:rPr>
        <w:t>文件</w:t>
      </w:r>
      <w:r>
        <w:rPr>
          <w:rFonts w:hint="eastAsia" w:ascii="仿宋_GB2312" w:eastAsia="仿宋_GB2312"/>
          <w:sz w:val="32"/>
          <w:szCs w:val="32"/>
        </w:rPr>
        <w:t>下达</w:t>
      </w:r>
      <w:r>
        <w:rPr>
          <w:rFonts w:hint="eastAsia" w:ascii="仿宋_GB2312" w:eastAsia="仿宋_GB2312"/>
          <w:sz w:val="32"/>
          <w:szCs w:val="32"/>
          <w:lang w:eastAsia="zh-CN"/>
        </w:rPr>
        <w:t>农村五保户供养经费</w:t>
      </w:r>
      <w:r>
        <w:rPr>
          <w:rFonts w:hint="eastAsia" w:ascii="仿宋_GB2312" w:eastAsia="仿宋_GB2312"/>
          <w:sz w:val="32"/>
          <w:szCs w:val="32"/>
          <w:lang w:val="en-US" w:eastAsia="zh-CN"/>
        </w:rPr>
        <w:t>100.08万元，用于农村特困人员供养支出。</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盐边县国胜乡人民政府</w:t>
      </w:r>
      <w:r>
        <w:rPr>
          <w:rFonts w:hint="eastAsia" w:eastAsia="仿宋_GB2312"/>
          <w:sz w:val="32"/>
          <w:szCs w:val="32"/>
        </w:rPr>
        <w:t>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111</w:t>
      </w:r>
      <w:r>
        <w:rPr>
          <w:rFonts w:hint="eastAsia" w:ascii="仿宋_GB2312" w:eastAsia="仿宋_GB2312"/>
          <w:sz w:val="32"/>
          <w:szCs w:val="32"/>
        </w:rPr>
        <w:t>名</w:t>
      </w:r>
      <w:r>
        <w:rPr>
          <w:rFonts w:hint="eastAsia" w:ascii="仿宋_GB2312" w:eastAsia="仿宋_GB2312"/>
          <w:sz w:val="32"/>
          <w:szCs w:val="32"/>
          <w:lang w:eastAsia="zh-CN"/>
        </w:rPr>
        <w:t>五保户生活补助、丧葬费、御寒费补助等</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111</w:t>
      </w:r>
      <w:r>
        <w:rPr>
          <w:rFonts w:hint="eastAsia" w:ascii="仿宋_GB2312" w:eastAsia="仿宋_GB2312"/>
          <w:sz w:val="32"/>
          <w:szCs w:val="32"/>
        </w:rPr>
        <w:t>名</w:t>
      </w:r>
      <w:r>
        <w:rPr>
          <w:rFonts w:hint="eastAsia" w:ascii="仿宋_GB2312" w:eastAsia="仿宋_GB2312"/>
          <w:sz w:val="32"/>
          <w:szCs w:val="32"/>
          <w:lang w:eastAsia="zh-CN"/>
        </w:rPr>
        <w:t>五保户生活补助、丧葬费、御寒费补助等</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111</w:t>
      </w:r>
      <w:r>
        <w:rPr>
          <w:rFonts w:hint="eastAsia" w:ascii="仿宋_GB2312" w:eastAsia="仿宋_GB2312"/>
          <w:sz w:val="32"/>
          <w:szCs w:val="32"/>
          <w:lang w:eastAsia="zh-CN"/>
        </w:rPr>
        <w:t>五保户生活补助、丧葬费、御寒费补助等</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由财务人员草拟自评报告，报领导审阅后在报送。我单位自评分数</w:t>
      </w:r>
      <w:r>
        <w:rPr>
          <w:rFonts w:hint="eastAsia" w:eastAsia="仿宋_GB2312"/>
          <w:sz w:val="32"/>
          <w:szCs w:val="32"/>
          <w:lang w:val="en-US" w:eastAsia="zh-CN"/>
        </w:rPr>
        <w:t>98</w:t>
      </w:r>
      <w:r>
        <w:rPr>
          <w:rFonts w:hint="eastAsia" w:eastAsia="仿宋_GB2312"/>
          <w:sz w:val="32"/>
          <w:szCs w:val="32"/>
        </w:rPr>
        <w:t>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该资金为县财政局2020年年初下达县级预算，按照正常程序报账，预算大平台申报计划，再由县财政局审核计划，最后支付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eastAsia="仿宋_GB2312"/>
          <w:sz w:val="32"/>
          <w:szCs w:val="32"/>
        </w:rPr>
      </w:pPr>
      <w:r>
        <w:rPr>
          <w:rFonts w:eastAsia="仿宋_GB2312"/>
          <w:sz w:val="32"/>
          <w:szCs w:val="32"/>
        </w:rPr>
        <w:t>2020</w:t>
      </w:r>
      <w:r>
        <w:rPr>
          <w:rFonts w:hint="eastAsia" w:ascii="仿宋_GB2312" w:eastAsia="仿宋_GB2312"/>
          <w:sz w:val="32"/>
          <w:szCs w:val="32"/>
        </w:rPr>
        <w:t>年预算下达</w:t>
      </w:r>
      <w:r>
        <w:rPr>
          <w:rFonts w:hint="eastAsia" w:ascii="仿宋_GB2312" w:eastAsia="仿宋_GB2312"/>
          <w:sz w:val="32"/>
          <w:szCs w:val="32"/>
          <w:lang w:val="en-US" w:eastAsia="zh-CN"/>
        </w:rPr>
        <w:t>100.08</w:t>
      </w:r>
      <w:r>
        <w:rPr>
          <w:rFonts w:hint="eastAsia" w:ascii="仿宋_GB2312" w:eastAsia="仿宋_GB2312"/>
          <w:sz w:val="32"/>
          <w:szCs w:val="32"/>
        </w:rPr>
        <w:t>万元，</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111</w:t>
      </w:r>
      <w:r>
        <w:rPr>
          <w:rFonts w:hint="eastAsia" w:ascii="仿宋_GB2312" w:eastAsia="仿宋_GB2312"/>
          <w:sz w:val="32"/>
          <w:szCs w:val="32"/>
          <w:lang w:eastAsia="zh-CN"/>
        </w:rPr>
        <w:t>五保户生活补助、丧葬费、御寒费补助等</w:t>
      </w:r>
      <w:r>
        <w:rPr>
          <w:rFonts w:hint="eastAsia" w:eastAsia="仿宋_GB2312"/>
          <w:sz w:val="32"/>
          <w:szCs w:val="32"/>
        </w:rPr>
        <w:t>。</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由我单位牵头，按照县财政下达预算，民政局提供人员</w:t>
      </w:r>
      <w:r>
        <w:rPr>
          <w:rFonts w:hint="eastAsia" w:ascii="仿宋_GB2312" w:eastAsia="仿宋_GB2312"/>
          <w:sz w:val="32"/>
          <w:szCs w:val="32"/>
          <w:lang w:eastAsia="zh-CN"/>
        </w:rPr>
        <w:t>数量及补助标准</w:t>
      </w:r>
      <w:r>
        <w:rPr>
          <w:rFonts w:hint="eastAsia" w:ascii="仿宋_GB2312" w:eastAsia="仿宋_GB2312"/>
          <w:sz w:val="32"/>
          <w:szCs w:val="32"/>
        </w:rPr>
        <w:t>，</w:t>
      </w:r>
      <w:r>
        <w:rPr>
          <w:rFonts w:hint="eastAsia" w:ascii="仿宋_GB2312" w:eastAsia="仿宋_GB2312"/>
          <w:sz w:val="32"/>
          <w:szCs w:val="32"/>
          <w:lang w:eastAsia="zh-CN"/>
        </w:rPr>
        <w:t>集中供养生活补助由乡敬老院据实报账，丧葬费按实际死亡人数支付给殡仪馆，五保户御寒费用于购买御寒物资，按标准定额购买报账</w:t>
      </w:r>
      <w:r>
        <w:rPr>
          <w:rFonts w:hint="eastAsia" w:ascii="仿宋_GB2312"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w:t>
      </w:r>
      <w:r>
        <w:rPr>
          <w:rFonts w:hint="eastAsia" w:ascii="仿宋_GB2312" w:eastAsia="仿宋_GB2312"/>
          <w:sz w:val="32"/>
          <w:szCs w:val="32"/>
          <w:lang w:eastAsia="zh-CN"/>
        </w:rPr>
        <w:t>由乡敬老院据实报账</w:t>
      </w:r>
      <w:r>
        <w:rPr>
          <w:rFonts w:hint="eastAsia" w:ascii="仿宋_GB2312" w:eastAsia="仿宋_GB2312"/>
          <w:sz w:val="32"/>
          <w:szCs w:val="32"/>
        </w:rPr>
        <w:t>，我单位进行审核，向财政局统一预算管理平台申报计划，进行支付、核算。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111</w:t>
      </w:r>
      <w:r>
        <w:rPr>
          <w:rFonts w:hint="eastAsia" w:ascii="仿宋_GB2312" w:eastAsia="仿宋_GB2312"/>
          <w:sz w:val="32"/>
          <w:szCs w:val="32"/>
          <w:lang w:eastAsia="zh-CN"/>
        </w:rPr>
        <w:t>五保户生活补助、丧葬费、御寒费补助等</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保障乡五保户的基本生活</w:t>
      </w:r>
      <w:r>
        <w:rPr>
          <w:rFonts w:hint="eastAsia" w:eastAsia="仿宋_GB2312"/>
          <w:sz w:val="32"/>
          <w:szCs w:val="32"/>
        </w:rPr>
        <w:t>，</w:t>
      </w:r>
      <w:r>
        <w:rPr>
          <w:rFonts w:hint="eastAsia" w:eastAsia="仿宋_GB2312"/>
          <w:sz w:val="32"/>
          <w:szCs w:val="32"/>
          <w:lang w:eastAsia="zh-CN"/>
        </w:rPr>
        <w:t>提升乡五保户生活的幸福感、获得感</w:t>
      </w:r>
      <w:r>
        <w:rPr>
          <w:rFonts w:hint="eastAsia" w:eastAsia="仿宋_GB2312"/>
          <w:sz w:val="32"/>
          <w:szCs w:val="32"/>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仿宋_GB2312" w:eastAsia="仿宋_GB2312"/>
          <w:sz w:val="32"/>
          <w:szCs w:val="32"/>
        </w:rPr>
      </w:pPr>
      <w:r>
        <w:rPr>
          <w:rFonts w:hint="eastAsia" w:eastAsia="仿宋_GB2312"/>
          <w:sz w:val="32"/>
          <w:szCs w:val="32"/>
        </w:rPr>
        <w:t>无建议。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2000000000000000000"/>
    <w:charset w:val="86"/>
    <w:family w:val="script"/>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9437124"/>
    </w:sdtPr>
    <w:sdtContent>
      <w:p>
        <w:pPr>
          <w:pStyle w:val="4"/>
          <w:jc w:val="right"/>
        </w:pPr>
        <w:r>
          <w:fldChar w:fldCharType="begin"/>
        </w:r>
        <w:r>
          <w:instrText xml:space="preserve"> PAGE   \* MERGEFORMAT </w:instrText>
        </w:r>
        <w:r>
          <w:fldChar w:fldCharType="separate"/>
        </w:r>
        <w:r>
          <w:rPr>
            <w:lang w:val="zh-CN"/>
          </w:rPr>
          <w:t>20</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3FE19B"/>
    <w:multiLevelType w:val="singleLevel"/>
    <w:tmpl w:val="CE3FE19B"/>
    <w:lvl w:ilvl="0" w:tentative="0">
      <w:start w:val="2"/>
      <w:numFmt w:val="chineseCounting"/>
      <w:suff w:val="nothing"/>
      <w:lvlText w:val="%1、"/>
      <w:lvlJc w:val="left"/>
      <w:rPr>
        <w:rFonts w:hint="eastAsia"/>
      </w:rPr>
    </w:lvl>
  </w:abstractNum>
  <w:abstractNum w:abstractNumId="1">
    <w:nsid w:val="41E60452"/>
    <w:multiLevelType w:val="singleLevel"/>
    <w:tmpl w:val="41E6045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66142"/>
    <w:rsid w:val="00095FA0"/>
    <w:rsid w:val="000B3881"/>
    <w:rsid w:val="00126568"/>
    <w:rsid w:val="00151DF6"/>
    <w:rsid w:val="001D0CB8"/>
    <w:rsid w:val="001F0171"/>
    <w:rsid w:val="001F079F"/>
    <w:rsid w:val="001F770E"/>
    <w:rsid w:val="00283BA1"/>
    <w:rsid w:val="0032052A"/>
    <w:rsid w:val="00464D34"/>
    <w:rsid w:val="00517453"/>
    <w:rsid w:val="00531F73"/>
    <w:rsid w:val="0054221B"/>
    <w:rsid w:val="0054241D"/>
    <w:rsid w:val="00556FA0"/>
    <w:rsid w:val="006414C4"/>
    <w:rsid w:val="0065722B"/>
    <w:rsid w:val="006706B1"/>
    <w:rsid w:val="0071135D"/>
    <w:rsid w:val="00717A4F"/>
    <w:rsid w:val="007376B8"/>
    <w:rsid w:val="00797D32"/>
    <w:rsid w:val="007A10C7"/>
    <w:rsid w:val="007C6330"/>
    <w:rsid w:val="007D328B"/>
    <w:rsid w:val="007F563A"/>
    <w:rsid w:val="0081731F"/>
    <w:rsid w:val="008B4F5F"/>
    <w:rsid w:val="008B6C23"/>
    <w:rsid w:val="008C4F98"/>
    <w:rsid w:val="009416B9"/>
    <w:rsid w:val="00976FF6"/>
    <w:rsid w:val="0098001E"/>
    <w:rsid w:val="0099194F"/>
    <w:rsid w:val="009B6877"/>
    <w:rsid w:val="009C1721"/>
    <w:rsid w:val="009C2388"/>
    <w:rsid w:val="009C27FA"/>
    <w:rsid w:val="00A23215"/>
    <w:rsid w:val="00A5040E"/>
    <w:rsid w:val="00A6592E"/>
    <w:rsid w:val="00AA15A7"/>
    <w:rsid w:val="00AA59E5"/>
    <w:rsid w:val="00AA7F8E"/>
    <w:rsid w:val="00AE5AF8"/>
    <w:rsid w:val="00B038DE"/>
    <w:rsid w:val="00B755E3"/>
    <w:rsid w:val="00B87165"/>
    <w:rsid w:val="00BC1AEC"/>
    <w:rsid w:val="00BF172A"/>
    <w:rsid w:val="00C20D6F"/>
    <w:rsid w:val="00C22052"/>
    <w:rsid w:val="00C258DF"/>
    <w:rsid w:val="00C366D5"/>
    <w:rsid w:val="00C4205D"/>
    <w:rsid w:val="00C86C85"/>
    <w:rsid w:val="00D7237B"/>
    <w:rsid w:val="00D86062"/>
    <w:rsid w:val="00DB6966"/>
    <w:rsid w:val="00DC570E"/>
    <w:rsid w:val="00DC768C"/>
    <w:rsid w:val="00E01F3A"/>
    <w:rsid w:val="00E361C1"/>
    <w:rsid w:val="00E71847"/>
    <w:rsid w:val="00E96F9E"/>
    <w:rsid w:val="00ED23BB"/>
    <w:rsid w:val="00F714A6"/>
    <w:rsid w:val="00FB7FAA"/>
    <w:rsid w:val="08386DE7"/>
    <w:rsid w:val="08747360"/>
    <w:rsid w:val="0AB25837"/>
    <w:rsid w:val="109E26A5"/>
    <w:rsid w:val="130C6C6A"/>
    <w:rsid w:val="14694330"/>
    <w:rsid w:val="23780118"/>
    <w:rsid w:val="29172CB4"/>
    <w:rsid w:val="2FC424F1"/>
    <w:rsid w:val="33B22CE5"/>
    <w:rsid w:val="3CEC2BE4"/>
    <w:rsid w:val="40A4458E"/>
    <w:rsid w:val="45F13156"/>
    <w:rsid w:val="47BE671C"/>
    <w:rsid w:val="51FB632D"/>
    <w:rsid w:val="52A76A21"/>
    <w:rsid w:val="53445E45"/>
    <w:rsid w:val="5AF5141F"/>
    <w:rsid w:val="5B1F5718"/>
    <w:rsid w:val="5B282F64"/>
    <w:rsid w:val="5B78100D"/>
    <w:rsid w:val="61752259"/>
    <w:rsid w:val="61E42F7D"/>
    <w:rsid w:val="6E504342"/>
    <w:rsid w:val="752C43E8"/>
    <w:rsid w:val="75C52FB7"/>
    <w:rsid w:val="79A72D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3">
    <w:name w:val="Plain Text"/>
    <w:basedOn w:val="1"/>
    <w:qFormat/>
    <w:uiPriority w:val="0"/>
    <w:rPr>
      <w:rFonts w:ascii="宋体" w:hAnsi="Courier New"/>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5"/>
    <w:qFormat/>
    <w:uiPriority w:val="0"/>
    <w:rPr>
      <w:rFonts w:ascii="Times New Roman" w:hAnsi="Times New Roman" w:eastAsia="宋体" w:cs="Times New Roman"/>
      <w:kern w:val="2"/>
      <w:sz w:val="18"/>
      <w:szCs w:val="18"/>
    </w:rPr>
  </w:style>
  <w:style w:type="character" w:customStyle="1" w:styleId="10">
    <w:name w:val="页脚 Char"/>
    <w:basedOn w:val="8"/>
    <w:link w:val="4"/>
    <w:qFormat/>
    <w:uiPriority w:val="99"/>
    <w:rPr>
      <w:rFonts w:ascii="Times New Roman" w:hAnsi="Times New Roman" w:eastAsia="宋体" w:cs="Times New Roman"/>
      <w:kern w:val="2"/>
      <w:sz w:val="18"/>
      <w:szCs w:val="18"/>
    </w:rPr>
  </w:style>
  <w:style w:type="paragraph" w:customStyle="1"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1378C3-7AFA-4576-91BD-48F5B97F296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1173</Words>
  <Characters>6689</Characters>
  <Lines>55</Lines>
  <Paragraphs>15</Paragraphs>
  <TotalTime>27</TotalTime>
  <ScaleCrop>false</ScaleCrop>
  <LinksUpToDate>false</LinksUpToDate>
  <CharactersWithSpaces>7847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王小丹</cp:lastModifiedBy>
  <cp:lastPrinted>2021-09-06T07:42:00Z</cp:lastPrinted>
  <dcterms:modified xsi:type="dcterms:W3CDTF">2022-02-09T09:41:33Z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3BC6DA7B366C48F2A573521D5CDB12E0</vt:lpwstr>
  </property>
</Properties>
</file>