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p>
    <w:p>
      <w:pPr>
        <w:spacing w:line="64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新型冠状病毒感染的肺炎疫情防控相关工作保障经费</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b w:val="0"/>
          <w:bCs w:val="0"/>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格萨拉彝族乡</w:t>
      </w:r>
      <w:r>
        <w:rPr>
          <w:rFonts w:hint="eastAsia" w:eastAsia="仿宋_GB2312"/>
          <w:sz w:val="32"/>
          <w:szCs w:val="32"/>
        </w:rPr>
        <w:t>人民政府。</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职能：牵头带领实施项目，编制实施方案，对该资金加强监督管理，以点对点的方式，确保每一笔款项都能落到实处，实现专款专用的资金使用方式，不得将该笔资金挪作他用，从而提高资金的使用绩效。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盐边县卫生健康局《关于解决新型冠状病毒感染的肺炎相关工作保障经费的请示》（盐边卫〔2020〕3号）文件，经研究同意，现从县财政局2020年总预备费中下达此项资金，专项用于盐边县新型冠状病毒感染的肺炎疫情工作防控相关工作保障经费。</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val="en-US" w:eastAsia="zh-CN"/>
        </w:rPr>
        <w:t>格萨拉彝族乡</w:t>
      </w:r>
      <w:r>
        <w:rPr>
          <w:rFonts w:hint="eastAsia" w:eastAsia="仿宋_GB2312"/>
          <w:sz w:val="32"/>
          <w:szCs w:val="32"/>
        </w:rPr>
        <w:t>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资金支付具体项目条件是：与本次新型冠状病毒感染的肺炎疫情工作防控发生的相关费用，如购买防疫物资、宣传费等费用。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科学合理安排资金预算支出，实现资金落到实处，监督使用报账范围，重点考虑群众生命安全、购买防疫所需物资及疫情防控宣传等</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：新型冠状病毒感染的肺炎疫情工作防控相关工作保障经费。</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：采购疫情防控相关物资，疫情防控宣传，阻断疫情传播风险，保护辖区内群众生命安全。</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rPr>
      </w:pPr>
      <w:r>
        <w:rPr>
          <w:rFonts w:hint="eastAsia" w:eastAsia="仿宋_GB2312"/>
          <w:sz w:val="32"/>
          <w:szCs w:val="32"/>
          <w:lang w:val="en-US" w:eastAsia="zh-CN"/>
        </w:rPr>
        <w:t>首先，</w:t>
      </w:r>
      <w:r>
        <w:rPr>
          <w:rFonts w:hint="eastAsia" w:eastAsia="仿宋_GB2312"/>
          <w:sz w:val="32"/>
          <w:szCs w:val="32"/>
        </w:rPr>
        <w:t>由财务人员草拟自评报告</w:t>
      </w:r>
      <w:r>
        <w:rPr>
          <w:rFonts w:hint="eastAsia" w:eastAsia="仿宋_GB2312"/>
          <w:sz w:val="32"/>
          <w:szCs w:val="32"/>
          <w:lang w:eastAsia="zh-CN"/>
        </w:rPr>
        <w:t>；</w:t>
      </w:r>
      <w:r>
        <w:rPr>
          <w:rFonts w:hint="eastAsia" w:eastAsia="仿宋_GB2312"/>
          <w:sz w:val="32"/>
          <w:szCs w:val="32"/>
          <w:lang w:val="en-US" w:eastAsia="zh-CN"/>
        </w:rPr>
        <w:t>其次，</w:t>
      </w:r>
      <w:r>
        <w:rPr>
          <w:rFonts w:hint="eastAsia" w:eastAsia="仿宋_GB2312"/>
          <w:sz w:val="32"/>
          <w:szCs w:val="32"/>
        </w:rPr>
        <w:t>报领导审阅</w:t>
      </w:r>
      <w:r>
        <w:rPr>
          <w:rFonts w:hint="eastAsia" w:eastAsia="仿宋_GB2312"/>
          <w:sz w:val="32"/>
          <w:szCs w:val="32"/>
          <w:lang w:eastAsia="zh-CN"/>
        </w:rPr>
        <w:t>；</w:t>
      </w:r>
      <w:r>
        <w:rPr>
          <w:rFonts w:hint="eastAsia" w:eastAsia="仿宋_GB2312"/>
          <w:sz w:val="32"/>
          <w:szCs w:val="32"/>
          <w:lang w:val="en-US" w:eastAsia="zh-CN"/>
        </w:rPr>
        <w:t>最后，</w:t>
      </w:r>
      <w:r>
        <w:rPr>
          <w:rFonts w:hint="eastAsia" w:eastAsia="仿宋_GB2312"/>
          <w:sz w:val="32"/>
          <w:szCs w:val="32"/>
        </w:rPr>
        <w:t>报送</w:t>
      </w:r>
      <w:r>
        <w:rPr>
          <w:rFonts w:hint="eastAsia" w:eastAsia="仿宋_GB2312"/>
          <w:sz w:val="32"/>
          <w:szCs w:val="32"/>
          <w:lang w:val="en-US" w:eastAsia="zh-CN"/>
        </w:rPr>
        <w:t>本级部门</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rPr>
        <w:t>我单位自评分数100分。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该资金为县财政局2020年中途追加下达县级预算，按照正常程序报账，预算大平台申报计划，再由县财政局审核计划，最后支付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楷体_GB2312"/>
          <w:sz w:val="32"/>
          <w:szCs w:val="32"/>
        </w:rPr>
        <w:t>2020年预算下达2万元</w:t>
      </w:r>
      <w:r>
        <w:rPr>
          <w:rFonts w:hint="eastAsia" w:eastAsia="仿宋_GB2312"/>
          <w:sz w:val="32"/>
          <w:szCs w:val="32"/>
        </w:rPr>
        <w:t>新型冠状病毒感染的肺炎疫情工作防控相关工作保障经费。</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该资金2020年当年全部到位，当年全部使用完毕。</w:t>
      </w:r>
    </w:p>
    <w:p>
      <w:pPr>
        <w:spacing w:line="560" w:lineRule="exact"/>
        <w:ind w:firstLine="643" w:firstLineChars="200"/>
        <w:rPr>
          <w:rFonts w:eastAsia="楷体_GB2312"/>
          <w:sz w:val="32"/>
          <w:szCs w:val="32"/>
        </w:rPr>
      </w:pPr>
      <w:r>
        <w:rPr>
          <w:rFonts w:eastAsia="仿宋_GB2312"/>
          <w:b/>
          <w:sz w:val="32"/>
          <w:szCs w:val="32"/>
        </w:rPr>
        <w:t>3.资金使用。</w:t>
      </w: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由我单位牵头，各村、社区协助开展工作。根据项目申报和经费下达情况进行方案编制。</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服务全镇辖区群众，县财政局下达预算资金，相关经办人员结合实际发生费用提供相关报账原始凭据报账，我单位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已于2020年全部使用、报账及核算。主要用于购买防</w:t>
      </w:r>
      <w:bookmarkStart w:id="0" w:name="_GoBack"/>
      <w:bookmarkEnd w:id="0"/>
      <w:r>
        <w:rPr>
          <w:rFonts w:hint="eastAsia" w:eastAsia="仿宋_GB2312"/>
          <w:sz w:val="32"/>
          <w:szCs w:val="32"/>
        </w:rPr>
        <w:t>疫物资、宣传费等费用。</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良好保持我镇辖区疫情防控常态化的到稳定，大力宣传疫情防控知识，提高群众疫情防控意识水平；辖区内群众满意度较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eastAsia="仿宋_GB2312"/>
          <w:sz w:val="32"/>
          <w:szCs w:val="32"/>
        </w:rPr>
        <w:t>结合</w:t>
      </w:r>
      <w:r>
        <w:rPr>
          <w:rFonts w:hint="eastAsia" w:eastAsia="仿宋_GB2312"/>
          <w:sz w:val="32"/>
          <w:szCs w:val="32"/>
          <w:lang w:val="en-US" w:eastAsia="zh-CN"/>
        </w:rPr>
        <w:t>此次对于</w:t>
      </w:r>
      <w:r>
        <w:rPr>
          <w:rFonts w:hint="eastAsia" w:eastAsia="仿宋_GB2312"/>
          <w:sz w:val="32"/>
          <w:szCs w:val="32"/>
        </w:rPr>
        <w:t>新型冠状病毒感染的肺炎疫情工作防控相关工作保障经费</w:t>
      </w:r>
      <w:r>
        <w:rPr>
          <w:rFonts w:hint="eastAsia" w:eastAsia="仿宋_GB2312"/>
          <w:sz w:val="32"/>
          <w:szCs w:val="32"/>
          <w:lang w:val="en-US" w:eastAsia="zh-CN"/>
        </w:rPr>
        <w:t>的</w:t>
      </w:r>
      <w:r>
        <w:rPr>
          <w:rFonts w:eastAsia="仿宋_GB2312"/>
          <w:sz w:val="32"/>
          <w:szCs w:val="32"/>
        </w:rPr>
        <w:t>自评情况</w:t>
      </w:r>
      <w:r>
        <w:rPr>
          <w:rFonts w:hint="eastAsia" w:eastAsia="仿宋_GB2312"/>
          <w:sz w:val="32"/>
          <w:szCs w:val="32"/>
          <w:lang w:val="en-US" w:eastAsia="zh-CN"/>
        </w:rPr>
        <w:t>来看</w:t>
      </w:r>
      <w:r>
        <w:rPr>
          <w:rFonts w:eastAsia="仿宋_GB2312"/>
          <w:sz w:val="32"/>
          <w:szCs w:val="32"/>
        </w:rPr>
        <w:t>，</w:t>
      </w:r>
      <w:r>
        <w:rPr>
          <w:rFonts w:hint="eastAsia" w:eastAsia="仿宋_GB2312"/>
          <w:sz w:val="32"/>
          <w:szCs w:val="32"/>
          <w:lang w:val="en-US" w:eastAsia="zh-CN"/>
        </w:rPr>
        <w:t>我乡无相关问题。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无建议。</w:t>
      </w:r>
    </w:p>
    <w:p>
      <w:pPr>
        <w:spacing w:line="640" w:lineRule="exact"/>
        <w:jc w:val="center"/>
        <w:rPr>
          <w:rFonts w:eastAsia="方正小标宋_GBK"/>
          <w:sz w:val="44"/>
          <w:szCs w:val="44"/>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应对新型冠状病毒疫情防控经费</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格萨拉彝族乡</w:t>
      </w:r>
      <w:r>
        <w:rPr>
          <w:rFonts w:hint="eastAsia" w:eastAsia="仿宋_GB2312"/>
          <w:sz w:val="32"/>
          <w:szCs w:val="32"/>
        </w:rPr>
        <w:t>人民政府。</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职能：牵头带领实施项目，编制实施方案，对该资金加强监督管理，以点对点的方式，确保每一笔款项都能落到实处，实现专款专用的资金使用方式，不得将该笔资金挪作他用，从而提高资金的使用绩效。</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根据盐边县卫生健康局《关于预拨应对新型冠状病毒疫情防控经费的请示》（盐边卫〔2020〕11号）文件，经研究同意，现从县财政局2020年总预备费中下达此项资金，专项用于应对新型冠状病毒疫情防控经费。</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格萨拉彝族乡</w:t>
      </w:r>
      <w:r>
        <w:rPr>
          <w:rFonts w:hint="eastAsia" w:eastAsia="仿宋_GB2312"/>
          <w:sz w:val="32"/>
          <w:szCs w:val="32"/>
        </w:rPr>
        <w:t>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资金支付具体项目条件是：与本次应对新型冠状病毒疫情防控发生的相关费用，如购买防疫物资、搭建卡点，封闭搭建等费用。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科学合理安排资金预算支出，实现资金落到实处，监督使用报账范围，重点考虑群众生命安全、购买防疫所需物资及疫情防控宣传等</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：应对新型冠状病毒疫情防控。</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：采购疫情防控相关物资，疫情防控宣传，搭建级拆除卡点等，阻断疫情传播风险，保护辖区内群众生命安全。</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rPr>
      </w:pPr>
      <w:r>
        <w:rPr>
          <w:rFonts w:hint="eastAsia" w:eastAsia="仿宋_GB2312"/>
          <w:sz w:val="32"/>
          <w:szCs w:val="32"/>
          <w:lang w:val="en-US" w:eastAsia="zh-CN"/>
        </w:rPr>
        <w:t>首先，</w:t>
      </w:r>
      <w:r>
        <w:rPr>
          <w:rFonts w:hint="eastAsia" w:eastAsia="仿宋_GB2312"/>
          <w:sz w:val="32"/>
          <w:szCs w:val="32"/>
        </w:rPr>
        <w:t>由财务人员草拟自评报告</w:t>
      </w:r>
      <w:r>
        <w:rPr>
          <w:rFonts w:hint="eastAsia" w:eastAsia="仿宋_GB2312"/>
          <w:sz w:val="32"/>
          <w:szCs w:val="32"/>
          <w:lang w:eastAsia="zh-CN"/>
        </w:rPr>
        <w:t>；</w:t>
      </w:r>
      <w:r>
        <w:rPr>
          <w:rFonts w:hint="eastAsia" w:eastAsia="仿宋_GB2312"/>
          <w:sz w:val="32"/>
          <w:szCs w:val="32"/>
          <w:lang w:val="en-US" w:eastAsia="zh-CN"/>
        </w:rPr>
        <w:t>其次，</w:t>
      </w:r>
      <w:r>
        <w:rPr>
          <w:rFonts w:hint="eastAsia" w:eastAsia="仿宋_GB2312"/>
          <w:sz w:val="32"/>
          <w:szCs w:val="32"/>
        </w:rPr>
        <w:t>报领导审阅</w:t>
      </w:r>
      <w:r>
        <w:rPr>
          <w:rFonts w:hint="eastAsia" w:eastAsia="仿宋_GB2312"/>
          <w:sz w:val="32"/>
          <w:szCs w:val="32"/>
          <w:lang w:eastAsia="zh-CN"/>
        </w:rPr>
        <w:t>；</w:t>
      </w:r>
      <w:r>
        <w:rPr>
          <w:rFonts w:hint="eastAsia" w:eastAsia="仿宋_GB2312"/>
          <w:sz w:val="32"/>
          <w:szCs w:val="32"/>
          <w:lang w:val="en-US" w:eastAsia="zh-CN"/>
        </w:rPr>
        <w:t>最后，</w:t>
      </w:r>
      <w:r>
        <w:rPr>
          <w:rFonts w:hint="eastAsia" w:eastAsia="仿宋_GB2312"/>
          <w:sz w:val="32"/>
          <w:szCs w:val="32"/>
        </w:rPr>
        <w:t>报送</w:t>
      </w:r>
      <w:r>
        <w:rPr>
          <w:rFonts w:hint="eastAsia" w:eastAsia="仿宋_GB2312"/>
          <w:sz w:val="32"/>
          <w:szCs w:val="32"/>
          <w:lang w:val="en-US" w:eastAsia="zh-CN"/>
        </w:rPr>
        <w:t>本级部门</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rPr>
        <w:t>我单位自评分数100分。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该资金为县财政局2020年中途追加下达县级预算，按照正常程序报账，预算大平台申报计划，再由县财政局审核计划，最后支付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楷体_GB2312"/>
          <w:sz w:val="32"/>
          <w:szCs w:val="32"/>
        </w:rPr>
        <w:t>2020年预算下达</w:t>
      </w:r>
      <w:r>
        <w:rPr>
          <w:rFonts w:hint="eastAsia" w:eastAsia="楷体_GB2312"/>
          <w:sz w:val="32"/>
          <w:szCs w:val="32"/>
          <w:lang w:val="en-US" w:eastAsia="zh-CN"/>
        </w:rPr>
        <w:t>3</w:t>
      </w:r>
      <w:r>
        <w:rPr>
          <w:rFonts w:hint="eastAsia" w:eastAsia="楷体_GB2312"/>
          <w:sz w:val="32"/>
          <w:szCs w:val="32"/>
        </w:rPr>
        <w:t>万元</w:t>
      </w:r>
      <w:r>
        <w:rPr>
          <w:rFonts w:hint="eastAsia" w:eastAsia="仿宋_GB2312"/>
          <w:sz w:val="32"/>
          <w:szCs w:val="32"/>
        </w:rPr>
        <w:t>应对新型冠状病毒疫情防控经费。</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该资金2020年当年全部到位，当年全部使用完毕。</w:t>
      </w:r>
    </w:p>
    <w:p>
      <w:pPr>
        <w:spacing w:line="560" w:lineRule="exact"/>
        <w:ind w:firstLine="643" w:firstLineChars="200"/>
        <w:rPr>
          <w:rFonts w:eastAsia="楷体_GB2312"/>
          <w:sz w:val="32"/>
          <w:szCs w:val="32"/>
        </w:rPr>
      </w:pPr>
      <w:r>
        <w:rPr>
          <w:rFonts w:eastAsia="仿宋_GB2312"/>
          <w:b/>
          <w:sz w:val="32"/>
          <w:szCs w:val="32"/>
        </w:rPr>
        <w:t>3.资金使用。</w:t>
      </w: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由我单位牵头，各村、社区协助开展工作。根据项目申报和经费下达情况进行方案编制。</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服务全镇辖区群众，县财政局下达预算资金，相关经办人员结合实际发生费用提供相关报账原始凭据报账，我单位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已于2020年全部使用、报账及核算。主要用于购买防疫物资、搭建卡点，封闭搭建等费用。</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良好保持我镇辖区疫情防控常态化的到稳定，大力宣传疫情防控知识，提高群众疫情防控意识水平；辖区内群众满意度较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hint="eastAsia" w:eastAsia="仿宋_GB2312"/>
          <w:sz w:val="32"/>
          <w:szCs w:val="32"/>
          <w:lang w:val="en-US" w:eastAsia="zh-CN"/>
        </w:rPr>
      </w:pPr>
      <w:r>
        <w:rPr>
          <w:rFonts w:eastAsia="仿宋_GB2312"/>
          <w:sz w:val="32"/>
          <w:szCs w:val="32"/>
        </w:rPr>
        <w:t>结合</w:t>
      </w:r>
      <w:r>
        <w:rPr>
          <w:rFonts w:hint="eastAsia" w:eastAsia="仿宋_GB2312"/>
          <w:sz w:val="32"/>
          <w:szCs w:val="32"/>
          <w:lang w:val="en-US" w:eastAsia="zh-CN"/>
        </w:rPr>
        <w:t>此次对于</w:t>
      </w:r>
      <w:r>
        <w:rPr>
          <w:rFonts w:hint="eastAsia" w:eastAsia="仿宋_GB2312"/>
          <w:sz w:val="32"/>
          <w:szCs w:val="32"/>
        </w:rPr>
        <w:t>应对新型冠状病毒疫情防控经费</w:t>
      </w:r>
      <w:r>
        <w:rPr>
          <w:rFonts w:hint="eastAsia" w:eastAsia="仿宋_GB2312"/>
          <w:sz w:val="32"/>
          <w:szCs w:val="32"/>
          <w:lang w:val="en-US" w:eastAsia="zh-CN"/>
        </w:rPr>
        <w:t>的</w:t>
      </w:r>
      <w:r>
        <w:rPr>
          <w:rFonts w:eastAsia="仿宋_GB2312"/>
          <w:sz w:val="32"/>
          <w:szCs w:val="32"/>
        </w:rPr>
        <w:t>自评情况</w:t>
      </w:r>
      <w:r>
        <w:rPr>
          <w:rFonts w:hint="eastAsia" w:eastAsia="仿宋_GB2312"/>
          <w:sz w:val="32"/>
          <w:szCs w:val="32"/>
          <w:lang w:val="en-US" w:eastAsia="zh-CN"/>
        </w:rPr>
        <w:t>来看</w:t>
      </w:r>
      <w:r>
        <w:rPr>
          <w:rFonts w:eastAsia="仿宋_GB2312"/>
          <w:sz w:val="32"/>
          <w:szCs w:val="32"/>
        </w:rPr>
        <w:t>，</w:t>
      </w:r>
      <w:r>
        <w:rPr>
          <w:rFonts w:hint="eastAsia" w:eastAsia="仿宋_GB2312"/>
          <w:sz w:val="32"/>
          <w:szCs w:val="32"/>
          <w:lang w:val="en-US" w:eastAsia="zh-CN"/>
        </w:rPr>
        <w:t>我乡无相关问题。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无建议。</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盐边县2020年抗疫特别国债资金-</w:t>
      </w:r>
      <w:r>
        <w:rPr>
          <w:rFonts w:hint="eastAsia" w:ascii="方正楷体_GBK" w:eastAsia="方正楷体_GBK"/>
          <w:b/>
          <w:sz w:val="32"/>
          <w:szCs w:val="32"/>
        </w:rPr>
        <w:t>疫情防控一线村（社区）工作者补助</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格萨拉彝族乡</w:t>
      </w:r>
      <w:r>
        <w:rPr>
          <w:rFonts w:hint="eastAsia" w:eastAsia="仿宋_GB2312"/>
          <w:sz w:val="32"/>
          <w:szCs w:val="32"/>
        </w:rPr>
        <w:t>人民政府。</w:t>
      </w:r>
    </w:p>
    <w:p>
      <w:pPr>
        <w:spacing w:line="560" w:lineRule="exact"/>
        <w:ind w:firstLine="800" w:firstLineChars="250"/>
        <w:rPr>
          <w:rFonts w:eastAsia="仿宋_GB2312"/>
          <w:sz w:val="32"/>
          <w:szCs w:val="32"/>
        </w:rPr>
      </w:pPr>
      <w:r>
        <w:rPr>
          <w:rFonts w:hint="eastAsia" w:eastAsia="仿宋_GB2312"/>
          <w:sz w:val="32"/>
          <w:szCs w:val="32"/>
        </w:rPr>
        <w:t>职能：牵头实施项目，编制实施方案，对该资金加强资金管理，严格按照《四川省抗疫特别国债资金管理办法》等有关规定，依法合规管好用好资金，严禁挤占、截留和挪用。及时建立项目安排和资金使用明细台账，充分反映资金分配、拨付和使用情况。加快资金拨付使用进度，切实提高资金使用效益</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盐边县民政局关于解决盐边县疫情防控一线村（社区）工作者补助相关事宜的请示》（盐边民政〔2020〕261号）文件，经预审会研究同意，现从抗疫特别国债-抗疫相关支出中下达你单位疫情防控一线村（社区）工作者补助。</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格萨拉彝族乡</w:t>
      </w:r>
      <w:r>
        <w:rPr>
          <w:rFonts w:hint="eastAsia" w:eastAsia="仿宋_GB2312"/>
          <w:sz w:val="32"/>
          <w:szCs w:val="32"/>
        </w:rPr>
        <w:t>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资金支付具体项目条件是：疫情防控一线村（社区）工作者补助的费用。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：疫情防控一线村（社区）工作者补助。</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：疫情防控一线村（社区）工作者补助，阻断疫情传播风险，保护辖区内群众生命安全。</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rPr>
      </w:pPr>
      <w:r>
        <w:rPr>
          <w:rFonts w:hint="eastAsia" w:eastAsia="仿宋_GB2312"/>
          <w:sz w:val="32"/>
          <w:szCs w:val="32"/>
          <w:lang w:val="en-US" w:eastAsia="zh-CN"/>
        </w:rPr>
        <w:t>首先，</w:t>
      </w:r>
      <w:r>
        <w:rPr>
          <w:rFonts w:hint="eastAsia" w:eastAsia="仿宋_GB2312"/>
          <w:sz w:val="32"/>
          <w:szCs w:val="32"/>
        </w:rPr>
        <w:t>由财务人员草拟自评报告</w:t>
      </w:r>
      <w:r>
        <w:rPr>
          <w:rFonts w:hint="eastAsia" w:eastAsia="仿宋_GB2312"/>
          <w:sz w:val="32"/>
          <w:szCs w:val="32"/>
          <w:lang w:eastAsia="zh-CN"/>
        </w:rPr>
        <w:t>；</w:t>
      </w:r>
      <w:r>
        <w:rPr>
          <w:rFonts w:hint="eastAsia" w:eastAsia="仿宋_GB2312"/>
          <w:sz w:val="32"/>
          <w:szCs w:val="32"/>
          <w:lang w:val="en-US" w:eastAsia="zh-CN"/>
        </w:rPr>
        <w:t>其次，</w:t>
      </w:r>
      <w:r>
        <w:rPr>
          <w:rFonts w:hint="eastAsia" w:eastAsia="仿宋_GB2312"/>
          <w:sz w:val="32"/>
          <w:szCs w:val="32"/>
        </w:rPr>
        <w:t>报领导审阅</w:t>
      </w:r>
      <w:r>
        <w:rPr>
          <w:rFonts w:hint="eastAsia" w:eastAsia="仿宋_GB2312"/>
          <w:sz w:val="32"/>
          <w:szCs w:val="32"/>
          <w:lang w:eastAsia="zh-CN"/>
        </w:rPr>
        <w:t>；</w:t>
      </w:r>
      <w:r>
        <w:rPr>
          <w:rFonts w:hint="eastAsia" w:eastAsia="仿宋_GB2312"/>
          <w:sz w:val="32"/>
          <w:szCs w:val="32"/>
          <w:lang w:val="en-US" w:eastAsia="zh-CN"/>
        </w:rPr>
        <w:t>最后，</w:t>
      </w:r>
      <w:r>
        <w:rPr>
          <w:rFonts w:hint="eastAsia" w:eastAsia="仿宋_GB2312"/>
          <w:sz w:val="32"/>
          <w:szCs w:val="32"/>
        </w:rPr>
        <w:t>报送</w:t>
      </w:r>
      <w:r>
        <w:rPr>
          <w:rFonts w:hint="eastAsia" w:eastAsia="仿宋_GB2312"/>
          <w:sz w:val="32"/>
          <w:szCs w:val="32"/>
          <w:lang w:val="en-US" w:eastAsia="zh-CN"/>
        </w:rPr>
        <w:t>本级部门</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rPr>
        <w:t>我单位自评分数100分。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该资金为县财政局2020年中途追加下达县级预算，按照正常程序报账，预算大平台申报计划，再由县财政局审核计划，最后支付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ascii="仿宋_GB2312" w:eastAsia="仿宋_GB2312"/>
          <w:sz w:val="32"/>
          <w:szCs w:val="32"/>
        </w:rPr>
      </w:pPr>
      <w:r>
        <w:rPr>
          <w:rFonts w:eastAsia="仿宋_GB2312"/>
          <w:b/>
          <w:sz w:val="32"/>
          <w:szCs w:val="32"/>
        </w:rPr>
        <w:t>1.资金计划。</w:t>
      </w:r>
      <w:r>
        <w:rPr>
          <w:rFonts w:eastAsia="仿宋_GB2312"/>
          <w:sz w:val="32"/>
          <w:szCs w:val="32"/>
        </w:rPr>
        <w:t>2020</w:t>
      </w:r>
      <w:r>
        <w:rPr>
          <w:rFonts w:hint="eastAsia" w:ascii="仿宋_GB2312" w:eastAsia="仿宋_GB2312"/>
          <w:sz w:val="32"/>
          <w:szCs w:val="32"/>
        </w:rPr>
        <w:t>年预算下达</w:t>
      </w:r>
      <w:r>
        <w:rPr>
          <w:rFonts w:hint="eastAsia" w:eastAsia="仿宋_GB2312"/>
          <w:sz w:val="32"/>
          <w:szCs w:val="32"/>
          <w:lang w:val="en-US" w:eastAsia="zh-CN"/>
        </w:rPr>
        <w:t>9.96</w:t>
      </w:r>
      <w:r>
        <w:rPr>
          <w:rFonts w:hint="eastAsia" w:ascii="仿宋_GB2312" w:eastAsia="仿宋_GB2312"/>
          <w:sz w:val="32"/>
          <w:szCs w:val="32"/>
        </w:rPr>
        <w:t>万元疫情防控一线村（社区）工作者补助的费用。</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该资金2020年当年全部到位，当年全部使用完毕。</w:t>
      </w:r>
    </w:p>
    <w:p>
      <w:pPr>
        <w:spacing w:line="560" w:lineRule="exact"/>
        <w:ind w:firstLine="643" w:firstLineChars="200"/>
        <w:rPr>
          <w:rFonts w:eastAsia="楷体_GB2312"/>
          <w:sz w:val="32"/>
          <w:szCs w:val="32"/>
        </w:rPr>
      </w:pPr>
      <w:r>
        <w:rPr>
          <w:rFonts w:eastAsia="仿宋_GB2312"/>
          <w:b/>
          <w:sz w:val="32"/>
          <w:szCs w:val="32"/>
        </w:rPr>
        <w:t>3.资金使用。</w:t>
      </w: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由我单位牵头，各村、社区协助开展工作。根据项目申报和经费下达情况进行方案编制。</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服务全镇辖区群众，县财政局下达预算资金，相关经办人员结合实际发生费用提供相关报账原始凭据报账，我单位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已于2020年全部使用、报账及核算。主要用于疫情防控一线村（社区）工作者补助的费用。</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良好保持我镇辖区疫情防控常态化的到稳定，大力宣传疫情防控知识，提高群众疫情防控意识水平；辖区内群众满意度较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eastAsia="仿宋_GB2312"/>
          <w:sz w:val="32"/>
          <w:szCs w:val="32"/>
        </w:rPr>
        <w:t>结合</w:t>
      </w:r>
      <w:r>
        <w:rPr>
          <w:rFonts w:hint="eastAsia" w:eastAsia="仿宋_GB2312"/>
          <w:sz w:val="32"/>
          <w:szCs w:val="32"/>
          <w:lang w:val="en-US" w:eastAsia="zh-CN"/>
        </w:rPr>
        <w:t>此次对于</w:t>
      </w:r>
      <w:r>
        <w:rPr>
          <w:rFonts w:hint="eastAsia" w:eastAsia="仿宋_GB2312"/>
          <w:sz w:val="32"/>
          <w:szCs w:val="32"/>
        </w:rPr>
        <w:t>盐边县2020年抗疫特别国债资金-疫情防控一线村（社区）工作者补助</w:t>
      </w:r>
      <w:r>
        <w:rPr>
          <w:rFonts w:hint="eastAsia" w:eastAsia="仿宋_GB2312"/>
          <w:sz w:val="32"/>
          <w:szCs w:val="32"/>
          <w:lang w:val="en-US" w:eastAsia="zh-CN"/>
        </w:rPr>
        <w:t>的</w:t>
      </w:r>
      <w:r>
        <w:rPr>
          <w:rFonts w:eastAsia="仿宋_GB2312"/>
          <w:sz w:val="32"/>
          <w:szCs w:val="32"/>
        </w:rPr>
        <w:t>自评情况</w:t>
      </w:r>
      <w:r>
        <w:rPr>
          <w:rFonts w:hint="eastAsia" w:eastAsia="仿宋_GB2312"/>
          <w:sz w:val="32"/>
          <w:szCs w:val="32"/>
          <w:lang w:val="en-US" w:eastAsia="zh-CN"/>
        </w:rPr>
        <w:t>来看</w:t>
      </w:r>
      <w:r>
        <w:rPr>
          <w:rFonts w:eastAsia="仿宋_GB2312"/>
          <w:sz w:val="32"/>
          <w:szCs w:val="32"/>
        </w:rPr>
        <w:t>，</w:t>
      </w:r>
      <w:r>
        <w:rPr>
          <w:rFonts w:hint="eastAsia" w:eastAsia="仿宋_GB2312"/>
          <w:sz w:val="32"/>
          <w:szCs w:val="32"/>
          <w:lang w:val="en-US" w:eastAsia="zh-CN"/>
        </w:rPr>
        <w:t>我乡无相关问题</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无建议。</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rPr>
          <w:rFonts w:eastAsia="仿宋_GB2312"/>
          <w:sz w:val="32"/>
          <w:szCs w:val="32"/>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2020村社干部报酬及</w:t>
      </w:r>
      <w:r>
        <w:rPr>
          <w:rFonts w:hint="eastAsia" w:eastAsia="方正楷体_GBK"/>
          <w:b/>
          <w:sz w:val="32"/>
          <w:szCs w:val="32"/>
          <w:lang w:val="en-US" w:eastAsia="zh-CN"/>
        </w:rPr>
        <w:t>保险</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格萨拉彝族乡</w:t>
      </w:r>
      <w:r>
        <w:rPr>
          <w:rFonts w:hint="eastAsia" w:eastAsia="仿宋_GB2312"/>
          <w:sz w:val="32"/>
          <w:szCs w:val="32"/>
        </w:rPr>
        <w:t>人民政府。</w:t>
      </w:r>
    </w:p>
    <w:p>
      <w:pPr>
        <w:spacing w:line="560" w:lineRule="exact"/>
        <w:ind w:firstLine="800" w:firstLineChars="250"/>
        <w:rPr>
          <w:rFonts w:eastAsia="仿宋_GB2312"/>
          <w:sz w:val="32"/>
          <w:szCs w:val="32"/>
        </w:rPr>
      </w:pPr>
      <w:r>
        <w:rPr>
          <w:rFonts w:hint="eastAsia" w:eastAsia="仿宋_GB2312"/>
          <w:sz w:val="32"/>
          <w:szCs w:val="32"/>
        </w:rPr>
        <w:t>职能：</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val="en-US" w:eastAsia="zh-CN"/>
        </w:rPr>
        <w:t>乡6</w:t>
      </w:r>
      <w:r>
        <w:rPr>
          <w:rFonts w:hint="eastAsia" w:ascii="仿宋_GB2312" w:eastAsia="仿宋_GB2312"/>
          <w:sz w:val="32"/>
          <w:szCs w:val="32"/>
        </w:rPr>
        <w:t>个村</w:t>
      </w:r>
      <w:r>
        <w:rPr>
          <w:rFonts w:hint="eastAsia" w:ascii="仿宋_GB2312" w:eastAsia="仿宋_GB2312"/>
          <w:sz w:val="32"/>
          <w:szCs w:val="32"/>
          <w:lang w:val="en-US" w:eastAsia="zh-CN"/>
        </w:rPr>
        <w:t>62</w:t>
      </w:r>
      <w:r>
        <w:rPr>
          <w:rFonts w:hint="eastAsia" w:ascii="仿宋_GB2312" w:eastAsia="仿宋_GB2312"/>
          <w:sz w:val="32"/>
          <w:szCs w:val="32"/>
        </w:rPr>
        <w:t>名村社干部报酬及</w:t>
      </w:r>
      <w:r>
        <w:rPr>
          <w:rFonts w:hint="eastAsia" w:ascii="仿宋_GB2312" w:eastAsia="仿宋_GB2312"/>
          <w:sz w:val="32"/>
          <w:szCs w:val="32"/>
          <w:lang w:val="en-US" w:eastAsia="zh-CN"/>
        </w:rPr>
        <w:t>保险</w:t>
      </w:r>
      <w:r>
        <w:rPr>
          <w:rFonts w:hint="eastAsia" w:eastAsia="仿宋_GB2312"/>
          <w:sz w:val="32"/>
          <w:szCs w:val="32"/>
        </w:rPr>
        <w:t>。</w:t>
      </w:r>
      <w:r>
        <w:rPr>
          <w:rFonts w:eastAsia="仿宋_GB2312"/>
          <w:sz w:val="32"/>
          <w:szCs w:val="32"/>
        </w:rPr>
        <w:t xml:space="preserve"> </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根据《中共中央组织部 财政部关于加强村级组织运转经费保障工作的通知》（中组发〔2016〕22号）《攀枝花市委 攀枝花市人民政府关于全面提升城乡社区建设水平的意见》（攀委发〔2015〕10号）《中共盐边县委盐边县人民政府关于全面全面推进城乡社区建设工作的意见》（盐边委发〔2015〕6号）《盐边县人民政府办公室关于调整村（社区）干部基本报酬及党员教育培训经费的通知》（盐边府函〔2016〕79号）等文件精神，加大对城乡社区建设经费的保障力度。根据新修订的《中华人民共和国预算法》相关规定，为提高预算编制完整性，按照盐边县人民政府办公室《盐边县乡镇基本财力保障机制实施方案》（盐边府办函〔2018〕58号）等文件要求提前下达各乡（镇）2020年乡镇财政专项转移支付补助资金。</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格萨拉彝族乡</w:t>
      </w:r>
      <w:r>
        <w:rPr>
          <w:rFonts w:hint="eastAsia" w:eastAsia="仿宋_GB2312"/>
          <w:sz w:val="32"/>
          <w:szCs w:val="32"/>
        </w:rPr>
        <w:t>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val="en-US" w:eastAsia="zh-CN"/>
        </w:rPr>
        <w:t>乡6</w:t>
      </w:r>
      <w:r>
        <w:rPr>
          <w:rFonts w:hint="eastAsia" w:ascii="仿宋_GB2312" w:eastAsia="仿宋_GB2312"/>
          <w:sz w:val="32"/>
          <w:szCs w:val="32"/>
        </w:rPr>
        <w:t>个村</w:t>
      </w:r>
      <w:r>
        <w:rPr>
          <w:rFonts w:hint="eastAsia" w:ascii="仿宋_GB2312" w:eastAsia="仿宋_GB2312"/>
          <w:sz w:val="32"/>
          <w:szCs w:val="32"/>
          <w:lang w:val="en-US" w:eastAsia="zh-CN"/>
        </w:rPr>
        <w:t>62</w:t>
      </w:r>
      <w:r>
        <w:rPr>
          <w:rFonts w:hint="eastAsia" w:ascii="仿宋_GB2312" w:eastAsia="仿宋_GB2312"/>
          <w:sz w:val="32"/>
          <w:szCs w:val="32"/>
        </w:rPr>
        <w:t>名村社干部报酬及</w:t>
      </w:r>
      <w:r>
        <w:rPr>
          <w:rFonts w:hint="eastAsia" w:ascii="仿宋_GB2312" w:eastAsia="仿宋_GB2312"/>
          <w:sz w:val="32"/>
          <w:szCs w:val="32"/>
          <w:lang w:val="en-US" w:eastAsia="zh-CN"/>
        </w:rPr>
        <w:t>保险</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val="en-US" w:eastAsia="zh-CN"/>
        </w:rPr>
        <w:t>乡6</w:t>
      </w:r>
      <w:r>
        <w:rPr>
          <w:rFonts w:hint="eastAsia" w:ascii="仿宋_GB2312" w:eastAsia="仿宋_GB2312"/>
          <w:sz w:val="32"/>
          <w:szCs w:val="32"/>
        </w:rPr>
        <w:t>个村</w:t>
      </w:r>
      <w:r>
        <w:rPr>
          <w:rFonts w:hint="eastAsia" w:ascii="仿宋_GB2312" w:eastAsia="仿宋_GB2312"/>
          <w:sz w:val="32"/>
          <w:szCs w:val="32"/>
          <w:lang w:val="en-US" w:eastAsia="zh-CN"/>
        </w:rPr>
        <w:t>62</w:t>
      </w:r>
      <w:r>
        <w:rPr>
          <w:rFonts w:hint="eastAsia" w:ascii="仿宋_GB2312" w:eastAsia="仿宋_GB2312"/>
          <w:sz w:val="32"/>
          <w:szCs w:val="32"/>
        </w:rPr>
        <w:t>名村社干部报酬及</w:t>
      </w:r>
      <w:r>
        <w:rPr>
          <w:rFonts w:hint="eastAsia" w:ascii="仿宋_GB2312" w:eastAsia="仿宋_GB2312"/>
          <w:sz w:val="32"/>
          <w:szCs w:val="32"/>
          <w:lang w:val="en-US" w:eastAsia="zh-CN"/>
        </w:rPr>
        <w:t>保险</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val="en-US" w:eastAsia="zh-CN"/>
        </w:rPr>
        <w:t>乡6</w:t>
      </w:r>
      <w:r>
        <w:rPr>
          <w:rFonts w:hint="eastAsia" w:ascii="仿宋_GB2312" w:eastAsia="仿宋_GB2312"/>
          <w:sz w:val="32"/>
          <w:szCs w:val="32"/>
        </w:rPr>
        <w:t>个村</w:t>
      </w:r>
      <w:r>
        <w:rPr>
          <w:rFonts w:hint="eastAsia" w:ascii="仿宋_GB2312" w:eastAsia="仿宋_GB2312"/>
          <w:sz w:val="32"/>
          <w:szCs w:val="32"/>
          <w:lang w:val="en-US" w:eastAsia="zh-CN"/>
        </w:rPr>
        <w:t>62</w:t>
      </w:r>
      <w:r>
        <w:rPr>
          <w:rFonts w:hint="eastAsia" w:ascii="仿宋_GB2312" w:eastAsia="仿宋_GB2312"/>
          <w:sz w:val="32"/>
          <w:szCs w:val="32"/>
        </w:rPr>
        <w:t>名村社干部报酬及</w:t>
      </w:r>
      <w:r>
        <w:rPr>
          <w:rFonts w:hint="eastAsia" w:ascii="仿宋_GB2312" w:eastAsia="仿宋_GB2312"/>
          <w:sz w:val="32"/>
          <w:szCs w:val="32"/>
          <w:lang w:val="en-US" w:eastAsia="zh-CN"/>
        </w:rPr>
        <w:t>保险</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rPr>
      </w:pPr>
      <w:r>
        <w:rPr>
          <w:rFonts w:hint="eastAsia" w:eastAsia="仿宋_GB2312"/>
          <w:sz w:val="32"/>
          <w:szCs w:val="32"/>
          <w:lang w:val="en-US" w:eastAsia="zh-CN"/>
        </w:rPr>
        <w:t>首先，</w:t>
      </w:r>
      <w:r>
        <w:rPr>
          <w:rFonts w:hint="eastAsia" w:eastAsia="仿宋_GB2312"/>
          <w:sz w:val="32"/>
          <w:szCs w:val="32"/>
        </w:rPr>
        <w:t>由财务人员草拟自评报告</w:t>
      </w:r>
      <w:r>
        <w:rPr>
          <w:rFonts w:hint="eastAsia" w:eastAsia="仿宋_GB2312"/>
          <w:sz w:val="32"/>
          <w:szCs w:val="32"/>
          <w:lang w:eastAsia="zh-CN"/>
        </w:rPr>
        <w:t>；</w:t>
      </w:r>
      <w:r>
        <w:rPr>
          <w:rFonts w:hint="eastAsia" w:eastAsia="仿宋_GB2312"/>
          <w:sz w:val="32"/>
          <w:szCs w:val="32"/>
          <w:lang w:val="en-US" w:eastAsia="zh-CN"/>
        </w:rPr>
        <w:t>其次，</w:t>
      </w:r>
      <w:r>
        <w:rPr>
          <w:rFonts w:hint="eastAsia" w:eastAsia="仿宋_GB2312"/>
          <w:sz w:val="32"/>
          <w:szCs w:val="32"/>
        </w:rPr>
        <w:t>报领导审阅</w:t>
      </w:r>
      <w:r>
        <w:rPr>
          <w:rFonts w:hint="eastAsia" w:eastAsia="仿宋_GB2312"/>
          <w:sz w:val="32"/>
          <w:szCs w:val="32"/>
          <w:lang w:eastAsia="zh-CN"/>
        </w:rPr>
        <w:t>；</w:t>
      </w:r>
      <w:r>
        <w:rPr>
          <w:rFonts w:hint="eastAsia" w:eastAsia="仿宋_GB2312"/>
          <w:sz w:val="32"/>
          <w:szCs w:val="32"/>
          <w:lang w:val="en-US" w:eastAsia="zh-CN"/>
        </w:rPr>
        <w:t>最后，</w:t>
      </w:r>
      <w:r>
        <w:rPr>
          <w:rFonts w:hint="eastAsia" w:eastAsia="仿宋_GB2312"/>
          <w:sz w:val="32"/>
          <w:szCs w:val="32"/>
        </w:rPr>
        <w:t>报送</w:t>
      </w:r>
      <w:r>
        <w:rPr>
          <w:rFonts w:hint="eastAsia" w:eastAsia="仿宋_GB2312"/>
          <w:sz w:val="32"/>
          <w:szCs w:val="32"/>
          <w:lang w:val="en-US" w:eastAsia="zh-CN"/>
        </w:rPr>
        <w:t>本级部门</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rPr>
        <w:t>我单位自评分数100分。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该资金为县财政局2020年年初下达县级预算，按照正常程序报账，预算大平台申报计划，再由县财政局审核计划，最后支付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eastAsia="仿宋_GB2312"/>
          <w:sz w:val="32"/>
          <w:szCs w:val="32"/>
        </w:rPr>
        <w:t>2020</w:t>
      </w:r>
      <w:r>
        <w:rPr>
          <w:rFonts w:hint="eastAsia" w:ascii="仿宋_GB2312" w:eastAsia="仿宋_GB2312"/>
          <w:sz w:val="32"/>
          <w:szCs w:val="32"/>
        </w:rPr>
        <w:t>年预算下达</w:t>
      </w:r>
      <w:r>
        <w:rPr>
          <w:rFonts w:hint="eastAsia" w:eastAsia="仿宋_GB2312"/>
          <w:sz w:val="32"/>
          <w:szCs w:val="32"/>
          <w:lang w:val="en-US" w:eastAsia="zh-CN"/>
        </w:rPr>
        <w:t>160.36</w:t>
      </w:r>
      <w:r>
        <w:rPr>
          <w:rFonts w:hint="eastAsia" w:ascii="仿宋_GB2312" w:eastAsia="仿宋_GB2312"/>
          <w:sz w:val="32"/>
          <w:szCs w:val="32"/>
        </w:rPr>
        <w:t>万元，</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val="en-US" w:eastAsia="zh-CN"/>
        </w:rPr>
        <w:t>乡6</w:t>
      </w:r>
      <w:r>
        <w:rPr>
          <w:rFonts w:hint="eastAsia" w:ascii="仿宋_GB2312" w:eastAsia="仿宋_GB2312"/>
          <w:sz w:val="32"/>
          <w:szCs w:val="32"/>
        </w:rPr>
        <w:t>个村</w:t>
      </w:r>
      <w:r>
        <w:rPr>
          <w:rFonts w:hint="eastAsia" w:ascii="仿宋_GB2312" w:eastAsia="仿宋_GB2312"/>
          <w:sz w:val="32"/>
          <w:szCs w:val="32"/>
          <w:lang w:val="en-US" w:eastAsia="zh-CN"/>
        </w:rPr>
        <w:t>62</w:t>
      </w:r>
      <w:r>
        <w:rPr>
          <w:rFonts w:hint="eastAsia" w:ascii="仿宋_GB2312" w:eastAsia="仿宋_GB2312"/>
          <w:sz w:val="32"/>
          <w:szCs w:val="32"/>
        </w:rPr>
        <w:t>名村社干部报酬及</w:t>
      </w:r>
      <w:r>
        <w:rPr>
          <w:rFonts w:hint="eastAsia" w:ascii="仿宋_GB2312" w:eastAsia="仿宋_GB2312"/>
          <w:sz w:val="32"/>
          <w:szCs w:val="32"/>
          <w:lang w:val="en-US" w:eastAsia="zh-CN"/>
        </w:rPr>
        <w:t>保险</w:t>
      </w:r>
      <w:r>
        <w:rPr>
          <w:rFonts w:hint="eastAsia" w:eastAsia="仿宋_GB2312"/>
          <w:sz w:val="32"/>
          <w:szCs w:val="32"/>
        </w:rPr>
        <w:t>。</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该资金2020年当年全部到位，当年全部使用完毕。</w:t>
      </w:r>
    </w:p>
    <w:p>
      <w:pPr>
        <w:spacing w:line="560" w:lineRule="exact"/>
        <w:ind w:firstLine="643" w:firstLineChars="200"/>
        <w:rPr>
          <w:rFonts w:eastAsia="楷体_GB2312"/>
          <w:sz w:val="32"/>
          <w:szCs w:val="32"/>
        </w:rPr>
      </w:pPr>
      <w:r>
        <w:rPr>
          <w:rFonts w:eastAsia="仿宋_GB2312"/>
          <w:b/>
          <w:sz w:val="32"/>
          <w:szCs w:val="32"/>
        </w:rPr>
        <w:t>3.资金使用</w:t>
      </w:r>
      <w:r>
        <w:rPr>
          <w:rFonts w:hint="eastAsia" w:eastAsia="仿宋_GB2312"/>
          <w:b/>
          <w:sz w:val="32"/>
          <w:szCs w:val="32"/>
          <w:lang w:eastAsia="zh-CN"/>
        </w:rPr>
        <w:t>。</w:t>
      </w: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由我单位牵头，按照县财政下达预算，民政局提供人员发放文件，按月发放及缴存。</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此项目资金为县财政局下达预算资金，乡财人员按照县民政局提供文件，结合实际情况按月发放及缴存社区人员资金，我单位进行审核，向财政局统一预算管理平台申报计划，进行支付、核算。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val="en-US" w:eastAsia="zh-CN"/>
        </w:rPr>
        <w:t>乡6</w:t>
      </w:r>
      <w:r>
        <w:rPr>
          <w:rFonts w:hint="eastAsia" w:ascii="仿宋_GB2312" w:eastAsia="仿宋_GB2312"/>
          <w:sz w:val="32"/>
          <w:szCs w:val="32"/>
        </w:rPr>
        <w:t>个村</w:t>
      </w:r>
      <w:r>
        <w:rPr>
          <w:rFonts w:hint="eastAsia" w:ascii="仿宋_GB2312" w:eastAsia="仿宋_GB2312"/>
          <w:sz w:val="32"/>
          <w:szCs w:val="32"/>
          <w:lang w:val="en-US" w:eastAsia="zh-CN"/>
        </w:rPr>
        <w:t>62</w:t>
      </w:r>
      <w:r>
        <w:rPr>
          <w:rFonts w:hint="eastAsia" w:ascii="仿宋_GB2312" w:eastAsia="仿宋_GB2312"/>
          <w:sz w:val="32"/>
          <w:szCs w:val="32"/>
        </w:rPr>
        <w:t>名村社干部报酬及</w:t>
      </w:r>
      <w:r>
        <w:rPr>
          <w:rFonts w:hint="eastAsia" w:ascii="仿宋_GB2312" w:eastAsia="仿宋_GB2312"/>
          <w:sz w:val="32"/>
          <w:szCs w:val="32"/>
          <w:lang w:val="en-US" w:eastAsia="zh-CN"/>
        </w:rPr>
        <w:t>保险</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根据财政下达的预算资金额度，严格把控资金使用，不超支；稳定社区工作人员工作情绪，增加社区人员对辖区内社区服务积极性，及时解决城市社区内各项社会服务问题，稳定群众之间的和谐氛围。</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eastAsia="仿宋_GB2312"/>
          <w:sz w:val="32"/>
          <w:szCs w:val="32"/>
        </w:rPr>
        <w:t>结合</w:t>
      </w:r>
      <w:r>
        <w:rPr>
          <w:rFonts w:hint="eastAsia" w:eastAsia="仿宋_GB2312"/>
          <w:sz w:val="32"/>
          <w:szCs w:val="32"/>
          <w:lang w:val="en-US" w:eastAsia="zh-CN"/>
        </w:rPr>
        <w:t>此次对于</w:t>
      </w:r>
      <w:r>
        <w:rPr>
          <w:rFonts w:hint="eastAsia" w:ascii="仿宋_GB2312" w:eastAsia="仿宋_GB2312"/>
          <w:sz w:val="32"/>
          <w:szCs w:val="32"/>
        </w:rPr>
        <w:t>村社干部报酬及</w:t>
      </w:r>
      <w:r>
        <w:rPr>
          <w:rFonts w:hint="eastAsia" w:ascii="仿宋_GB2312" w:eastAsia="仿宋_GB2312"/>
          <w:sz w:val="32"/>
          <w:szCs w:val="32"/>
          <w:lang w:val="en-US" w:eastAsia="zh-CN"/>
        </w:rPr>
        <w:t>保险</w:t>
      </w:r>
      <w:r>
        <w:rPr>
          <w:rFonts w:hint="eastAsia" w:eastAsia="仿宋_GB2312"/>
          <w:sz w:val="32"/>
          <w:szCs w:val="32"/>
          <w:lang w:val="en-US" w:eastAsia="zh-CN"/>
        </w:rPr>
        <w:t>的</w:t>
      </w:r>
      <w:r>
        <w:rPr>
          <w:rFonts w:eastAsia="仿宋_GB2312"/>
          <w:sz w:val="32"/>
          <w:szCs w:val="32"/>
        </w:rPr>
        <w:t>自评情况</w:t>
      </w:r>
      <w:r>
        <w:rPr>
          <w:rFonts w:hint="eastAsia" w:eastAsia="仿宋_GB2312"/>
          <w:sz w:val="32"/>
          <w:szCs w:val="32"/>
          <w:lang w:val="en-US" w:eastAsia="zh-CN"/>
        </w:rPr>
        <w:t>来看</w:t>
      </w:r>
      <w:r>
        <w:rPr>
          <w:rFonts w:eastAsia="仿宋_GB2312"/>
          <w:sz w:val="32"/>
          <w:szCs w:val="32"/>
        </w:rPr>
        <w:t>，</w:t>
      </w:r>
      <w:r>
        <w:rPr>
          <w:rFonts w:hint="eastAsia" w:eastAsia="仿宋_GB2312"/>
          <w:sz w:val="32"/>
          <w:szCs w:val="32"/>
          <w:lang w:val="en-US" w:eastAsia="zh-CN"/>
        </w:rPr>
        <w:t>我乡无相关问题</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无建议。</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2020年五保户生活费、丧葬费以及御寒费</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格萨拉彝族乡</w:t>
      </w:r>
      <w:r>
        <w:rPr>
          <w:rFonts w:hint="eastAsia" w:eastAsia="仿宋_GB2312"/>
          <w:sz w:val="32"/>
          <w:szCs w:val="32"/>
        </w:rPr>
        <w:t>人民政府。</w:t>
      </w:r>
    </w:p>
    <w:p>
      <w:pPr>
        <w:spacing w:line="560" w:lineRule="exact"/>
        <w:ind w:firstLine="640" w:firstLineChars="200"/>
        <w:rPr>
          <w:rFonts w:eastAsia="仿宋_GB2312"/>
          <w:sz w:val="32"/>
          <w:szCs w:val="32"/>
        </w:rPr>
      </w:pPr>
      <w:r>
        <w:rPr>
          <w:rFonts w:hint="eastAsia" w:eastAsia="仿宋_GB2312"/>
          <w:sz w:val="32"/>
          <w:szCs w:val="32"/>
          <w:lang w:val="en-US" w:eastAsia="zh-CN"/>
        </w:rPr>
        <w:t>职能：牵头带领实施项目，编制实施方案，对该资金加强监督管理，以点对点的方式，确保每一笔款项都能落到实处，实现专款专用的资金使用方式，不得将该笔资金挪作他用，从而提高资金的使用绩效。</w:t>
      </w:r>
    </w:p>
    <w:p>
      <w:pPr>
        <w:spacing w:line="560" w:lineRule="exact"/>
        <w:ind w:firstLine="800" w:firstLineChars="25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根据民政局《关于2020年7所敬老院经费的函》等文件要求提前下达各乡（镇）2020年乡镇财政专项转移支付补助资金。</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格萨拉彝族乡</w:t>
      </w:r>
      <w:r>
        <w:rPr>
          <w:rFonts w:hint="eastAsia" w:eastAsia="仿宋_GB2312"/>
          <w:sz w:val="32"/>
          <w:szCs w:val="32"/>
        </w:rPr>
        <w:t>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val="en-US" w:eastAsia="zh-CN"/>
        </w:rPr>
        <w:t>乡74</w:t>
      </w:r>
      <w:r>
        <w:rPr>
          <w:rFonts w:hint="eastAsia" w:ascii="仿宋_GB2312" w:eastAsia="仿宋_GB2312"/>
          <w:sz w:val="32"/>
          <w:szCs w:val="32"/>
        </w:rPr>
        <w:t>名五保户生活补助，丧葬费以及御寒费</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val="en-US" w:eastAsia="zh-CN"/>
        </w:rPr>
        <w:t>乡</w:t>
      </w:r>
      <w:r>
        <w:rPr>
          <w:rFonts w:hint="eastAsia" w:ascii="仿宋_GB2312" w:eastAsia="仿宋_GB2312"/>
          <w:sz w:val="32"/>
          <w:szCs w:val="32"/>
        </w:rPr>
        <w:t>74名五保户生活补助，丧葬费以及御寒费</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val="en-US" w:eastAsia="zh-CN"/>
        </w:rPr>
        <w:t>乡</w:t>
      </w:r>
      <w:r>
        <w:rPr>
          <w:rFonts w:hint="eastAsia" w:ascii="仿宋_GB2312" w:eastAsia="仿宋_GB2312"/>
          <w:sz w:val="32"/>
          <w:szCs w:val="32"/>
        </w:rPr>
        <w:t>74名五保户生活补助，丧葬费以及御寒费</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rPr>
      </w:pPr>
      <w:r>
        <w:rPr>
          <w:rFonts w:hint="eastAsia" w:eastAsia="仿宋_GB2312"/>
          <w:sz w:val="32"/>
          <w:szCs w:val="32"/>
          <w:lang w:val="en-US" w:eastAsia="zh-CN"/>
        </w:rPr>
        <w:t>首先，</w:t>
      </w:r>
      <w:r>
        <w:rPr>
          <w:rFonts w:hint="eastAsia" w:eastAsia="仿宋_GB2312"/>
          <w:sz w:val="32"/>
          <w:szCs w:val="32"/>
        </w:rPr>
        <w:t>由财务人员草拟自评报告</w:t>
      </w:r>
      <w:r>
        <w:rPr>
          <w:rFonts w:hint="eastAsia" w:eastAsia="仿宋_GB2312"/>
          <w:sz w:val="32"/>
          <w:szCs w:val="32"/>
          <w:lang w:eastAsia="zh-CN"/>
        </w:rPr>
        <w:t>；</w:t>
      </w:r>
      <w:r>
        <w:rPr>
          <w:rFonts w:hint="eastAsia" w:eastAsia="仿宋_GB2312"/>
          <w:sz w:val="32"/>
          <w:szCs w:val="32"/>
          <w:lang w:val="en-US" w:eastAsia="zh-CN"/>
        </w:rPr>
        <w:t>其次，</w:t>
      </w:r>
      <w:r>
        <w:rPr>
          <w:rFonts w:hint="eastAsia" w:eastAsia="仿宋_GB2312"/>
          <w:sz w:val="32"/>
          <w:szCs w:val="32"/>
        </w:rPr>
        <w:t>报领导审阅</w:t>
      </w:r>
      <w:r>
        <w:rPr>
          <w:rFonts w:hint="eastAsia" w:eastAsia="仿宋_GB2312"/>
          <w:sz w:val="32"/>
          <w:szCs w:val="32"/>
          <w:lang w:eastAsia="zh-CN"/>
        </w:rPr>
        <w:t>；</w:t>
      </w:r>
      <w:r>
        <w:rPr>
          <w:rFonts w:hint="eastAsia" w:eastAsia="仿宋_GB2312"/>
          <w:sz w:val="32"/>
          <w:szCs w:val="32"/>
          <w:lang w:val="en-US" w:eastAsia="zh-CN"/>
        </w:rPr>
        <w:t>最后，</w:t>
      </w:r>
      <w:r>
        <w:rPr>
          <w:rFonts w:hint="eastAsia" w:eastAsia="仿宋_GB2312"/>
          <w:sz w:val="32"/>
          <w:szCs w:val="32"/>
        </w:rPr>
        <w:t>报送</w:t>
      </w:r>
      <w:r>
        <w:rPr>
          <w:rFonts w:hint="eastAsia" w:eastAsia="仿宋_GB2312"/>
          <w:sz w:val="32"/>
          <w:szCs w:val="32"/>
          <w:lang w:val="en-US" w:eastAsia="zh-CN"/>
        </w:rPr>
        <w:t>本级部门</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rPr>
        <w:t>我单位自评分数100分。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该资金为县财政局2020年年初下达县级预算，按照正常程序报账，预算大平台申报计划，再由县财政局审核计划，最后支付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eastAsia="仿宋_GB2312"/>
          <w:sz w:val="32"/>
          <w:szCs w:val="32"/>
        </w:rPr>
        <w:t>2020</w:t>
      </w:r>
      <w:r>
        <w:rPr>
          <w:rFonts w:hint="eastAsia" w:ascii="仿宋_GB2312" w:eastAsia="仿宋_GB2312"/>
          <w:sz w:val="32"/>
          <w:szCs w:val="32"/>
        </w:rPr>
        <w:t>年预算下达</w:t>
      </w:r>
      <w:r>
        <w:rPr>
          <w:rFonts w:hint="eastAsia" w:eastAsia="仿宋_GB2312"/>
          <w:sz w:val="32"/>
          <w:szCs w:val="32"/>
          <w:lang w:val="en-US" w:eastAsia="zh-CN"/>
        </w:rPr>
        <w:t>15.44</w:t>
      </w:r>
      <w:r>
        <w:rPr>
          <w:rFonts w:hint="eastAsia" w:ascii="仿宋_GB2312" w:eastAsia="仿宋_GB2312"/>
          <w:sz w:val="32"/>
          <w:szCs w:val="32"/>
        </w:rPr>
        <w:t>万元，</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val="en-US" w:eastAsia="zh-CN"/>
        </w:rPr>
        <w:t>乡</w:t>
      </w:r>
      <w:r>
        <w:rPr>
          <w:rFonts w:hint="eastAsia" w:ascii="仿宋_GB2312" w:eastAsia="仿宋_GB2312"/>
          <w:sz w:val="32"/>
          <w:szCs w:val="32"/>
        </w:rPr>
        <w:t>74名五保户生活补助，丧葬费以及御寒费。</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该资金2020年当年全部到位，当年全部使用完毕。</w:t>
      </w:r>
    </w:p>
    <w:p>
      <w:pPr>
        <w:spacing w:line="560" w:lineRule="exact"/>
        <w:ind w:firstLine="643" w:firstLineChars="200"/>
        <w:rPr>
          <w:rFonts w:eastAsia="楷体_GB2312"/>
          <w:sz w:val="32"/>
          <w:szCs w:val="32"/>
        </w:rPr>
      </w:pPr>
      <w:r>
        <w:rPr>
          <w:rFonts w:eastAsia="仿宋_GB2312"/>
          <w:b/>
          <w:sz w:val="32"/>
          <w:szCs w:val="32"/>
        </w:rPr>
        <w:t>3.资金使用。</w:t>
      </w: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由我单位牵头，按照县财政下达预算，民政局提供人员发放文件，按月发放及缴存。</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此项目资金为县财政局下达预算资金，乡财人员按照县民政局提供文件，结合实际情况按月发放及缴存社区人员资金，我单位进行审核，向财政局统一预算管理平台申报计划，进行支付、核算。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ascii="仿宋_GB2312" w:eastAsia="仿宋_GB2312"/>
          <w:sz w:val="32"/>
          <w:szCs w:val="32"/>
        </w:rPr>
      </w:pPr>
      <w:r>
        <w:rPr>
          <w:rFonts w:hint="eastAsia" w:eastAsia="仿宋_GB2312"/>
          <w:sz w:val="32"/>
          <w:szCs w:val="32"/>
        </w:rPr>
        <w:t>已于2020年全部使用、报账及核算。主要用于</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val="en-US" w:eastAsia="zh-CN"/>
        </w:rPr>
        <w:t>乡</w:t>
      </w:r>
      <w:r>
        <w:rPr>
          <w:rFonts w:hint="eastAsia" w:ascii="仿宋_GB2312" w:eastAsia="仿宋_GB2312"/>
          <w:sz w:val="32"/>
          <w:szCs w:val="32"/>
        </w:rPr>
        <w:t>74名五保户生活补助，丧葬费以及御寒费。</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根据财政下达的预算资金额度，严格把控资金使用，不超支；稳定社区工作人员工作情绪，增加社区人员对辖区内社区服务积极性，及时解决城市社区内各项社会服务问题，稳定群众之间的和谐氛围。</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eastAsia="仿宋_GB2312"/>
          <w:sz w:val="32"/>
          <w:szCs w:val="32"/>
        </w:rPr>
        <w:t>结合</w:t>
      </w:r>
      <w:r>
        <w:rPr>
          <w:rFonts w:hint="eastAsia" w:eastAsia="仿宋_GB2312"/>
          <w:sz w:val="32"/>
          <w:szCs w:val="32"/>
          <w:lang w:val="en-US" w:eastAsia="zh-CN"/>
        </w:rPr>
        <w:t>此次对于</w:t>
      </w:r>
      <w:r>
        <w:rPr>
          <w:rFonts w:eastAsia="仿宋_GB2312"/>
          <w:sz w:val="32"/>
          <w:szCs w:val="32"/>
        </w:rPr>
        <w:t>2020</w:t>
      </w:r>
      <w:r>
        <w:rPr>
          <w:rFonts w:hint="eastAsia" w:ascii="仿宋_GB2312" w:eastAsia="仿宋_GB2312"/>
          <w:sz w:val="32"/>
          <w:szCs w:val="32"/>
        </w:rPr>
        <w:t>年五保户生活补助，丧葬费以及御寒费</w:t>
      </w:r>
      <w:r>
        <w:rPr>
          <w:rFonts w:hint="eastAsia" w:eastAsia="仿宋_GB2312"/>
          <w:sz w:val="32"/>
          <w:szCs w:val="32"/>
          <w:lang w:val="en-US" w:eastAsia="zh-CN"/>
        </w:rPr>
        <w:t>的</w:t>
      </w:r>
      <w:r>
        <w:rPr>
          <w:rFonts w:eastAsia="仿宋_GB2312"/>
          <w:sz w:val="32"/>
          <w:szCs w:val="32"/>
        </w:rPr>
        <w:t>自评情况</w:t>
      </w:r>
      <w:r>
        <w:rPr>
          <w:rFonts w:hint="eastAsia" w:eastAsia="仿宋_GB2312"/>
          <w:sz w:val="32"/>
          <w:szCs w:val="32"/>
          <w:lang w:val="en-US" w:eastAsia="zh-CN"/>
        </w:rPr>
        <w:t>来看</w:t>
      </w:r>
      <w:r>
        <w:rPr>
          <w:rFonts w:eastAsia="仿宋_GB2312"/>
          <w:sz w:val="32"/>
          <w:szCs w:val="32"/>
        </w:rPr>
        <w:t>，</w:t>
      </w:r>
      <w:r>
        <w:rPr>
          <w:rFonts w:hint="eastAsia" w:eastAsia="仿宋_GB2312"/>
          <w:sz w:val="32"/>
          <w:szCs w:val="32"/>
          <w:lang w:val="en-US" w:eastAsia="zh-CN"/>
        </w:rPr>
        <w:t>我乡无相关问题</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ascii="仿宋_GB2312" w:eastAsia="仿宋_GB2312"/>
          <w:sz w:val="32"/>
          <w:szCs w:val="32"/>
        </w:rPr>
      </w:pPr>
      <w:r>
        <w:rPr>
          <w:rFonts w:hint="eastAsia" w:eastAsia="仿宋_GB2312"/>
          <w:sz w:val="32"/>
          <w:szCs w:val="32"/>
        </w:rPr>
        <w:t>无建议。</w:t>
      </w:r>
    </w:p>
    <w:p>
      <w:pPr>
        <w:spacing w:line="560" w:lineRule="exact"/>
        <w:ind w:firstLine="640" w:firstLineChars="200"/>
        <w:rPr>
          <w:rFonts w:ascii="仿宋_GB2312" w:eastAsia="仿宋_GB2312"/>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66142"/>
    <w:rsid w:val="00095FA0"/>
    <w:rsid w:val="000B3881"/>
    <w:rsid w:val="000D2537"/>
    <w:rsid w:val="00126568"/>
    <w:rsid w:val="00151DF6"/>
    <w:rsid w:val="001D0CB8"/>
    <w:rsid w:val="001F0171"/>
    <w:rsid w:val="001F079F"/>
    <w:rsid w:val="001F770E"/>
    <w:rsid w:val="00283BA1"/>
    <w:rsid w:val="0032052A"/>
    <w:rsid w:val="00464D34"/>
    <w:rsid w:val="00517453"/>
    <w:rsid w:val="00531F73"/>
    <w:rsid w:val="00534C91"/>
    <w:rsid w:val="0054221B"/>
    <w:rsid w:val="0054241D"/>
    <w:rsid w:val="00556FA0"/>
    <w:rsid w:val="006414C4"/>
    <w:rsid w:val="0065722B"/>
    <w:rsid w:val="006706B1"/>
    <w:rsid w:val="0071135D"/>
    <w:rsid w:val="00717A4F"/>
    <w:rsid w:val="007376B8"/>
    <w:rsid w:val="00797D32"/>
    <w:rsid w:val="007A10C7"/>
    <w:rsid w:val="007C6330"/>
    <w:rsid w:val="007D328B"/>
    <w:rsid w:val="007F563A"/>
    <w:rsid w:val="00815DA2"/>
    <w:rsid w:val="0081731F"/>
    <w:rsid w:val="008B4F5F"/>
    <w:rsid w:val="008B6C23"/>
    <w:rsid w:val="008C4F98"/>
    <w:rsid w:val="009416B9"/>
    <w:rsid w:val="00976FF6"/>
    <w:rsid w:val="0098001E"/>
    <w:rsid w:val="0099194F"/>
    <w:rsid w:val="009B6877"/>
    <w:rsid w:val="009C1721"/>
    <w:rsid w:val="009C2388"/>
    <w:rsid w:val="009C27FA"/>
    <w:rsid w:val="00A23215"/>
    <w:rsid w:val="00A5040E"/>
    <w:rsid w:val="00A6592E"/>
    <w:rsid w:val="00AA15A7"/>
    <w:rsid w:val="00AA59E5"/>
    <w:rsid w:val="00AA7F8E"/>
    <w:rsid w:val="00AE5AF8"/>
    <w:rsid w:val="00B038DE"/>
    <w:rsid w:val="00B755E3"/>
    <w:rsid w:val="00B87165"/>
    <w:rsid w:val="00BC1AEC"/>
    <w:rsid w:val="00BF172A"/>
    <w:rsid w:val="00C20D6F"/>
    <w:rsid w:val="00C22052"/>
    <w:rsid w:val="00C258DF"/>
    <w:rsid w:val="00C366D5"/>
    <w:rsid w:val="00C4205D"/>
    <w:rsid w:val="00C86C85"/>
    <w:rsid w:val="00D7237B"/>
    <w:rsid w:val="00D86062"/>
    <w:rsid w:val="00DB6966"/>
    <w:rsid w:val="00DC570E"/>
    <w:rsid w:val="00DC768C"/>
    <w:rsid w:val="00E01F3A"/>
    <w:rsid w:val="00E361C1"/>
    <w:rsid w:val="00E71847"/>
    <w:rsid w:val="00E96F9E"/>
    <w:rsid w:val="00ED23BB"/>
    <w:rsid w:val="00F714A6"/>
    <w:rsid w:val="00FB7FAA"/>
    <w:rsid w:val="13A33198"/>
    <w:rsid w:val="33B22CE5"/>
    <w:rsid w:val="3DD47B16"/>
    <w:rsid w:val="4D10425E"/>
    <w:rsid w:val="5B1F5718"/>
    <w:rsid w:val="61E42F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宋体" w:cs="Times New Roman"/>
      <w:kern w:val="2"/>
      <w:sz w:val="18"/>
      <w:szCs w:val="18"/>
    </w:rPr>
  </w:style>
  <w:style w:type="character" w:customStyle="1" w:styleId="7">
    <w:name w:val="页脚 Char"/>
    <w:basedOn w:val="5"/>
    <w:link w:val="2"/>
    <w:uiPriority w:val="99"/>
    <w:rPr>
      <w:rFonts w:ascii="Times New Roman" w:hAnsi="Times New Roman" w:eastAsia="宋体" w:cs="Times New Roman"/>
      <w:kern w:val="2"/>
      <w:sz w:val="18"/>
      <w:szCs w:val="18"/>
    </w:rPr>
  </w:style>
  <w:style w:type="paragraph" w:styleId="8">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1378C3-7AFA-4576-91BD-48F5B97F2966}">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1174</Words>
  <Characters>6696</Characters>
  <Lines>55</Lines>
  <Paragraphs>15</Paragraphs>
  <TotalTime>14</TotalTime>
  <ScaleCrop>false</ScaleCrop>
  <LinksUpToDate>false</LinksUpToDate>
  <CharactersWithSpaces>7855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星期一的忧伤</cp:lastModifiedBy>
  <dcterms:modified xsi:type="dcterms:W3CDTF">2021-09-15T03:58:18Z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9C89156186264BCB8A5A3BCA27DECCBE</vt:lpwstr>
  </property>
</Properties>
</file>